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FA" w:rsidRPr="00B021FA" w:rsidRDefault="00B021FA" w:rsidP="00B021FA">
      <w:pPr>
        <w:spacing w:after="0" w:line="240" w:lineRule="auto"/>
        <w:jc w:val="center"/>
        <w:rPr>
          <w:rFonts w:ascii="Times New Roman" w:eastAsia="Times New Roman" w:hAnsi="Times New Roman" w:cs="Times New Roman"/>
          <w:sz w:val="28"/>
          <w:szCs w:val="28"/>
          <w:lang w:eastAsia="ru-RU"/>
        </w:rPr>
      </w:pPr>
      <w:proofErr w:type="spellStart"/>
      <w:r w:rsidRPr="00B021FA">
        <w:rPr>
          <w:rFonts w:ascii="Times New Roman" w:eastAsia="Times New Roman" w:hAnsi="Times New Roman" w:cs="Times New Roman"/>
          <w:sz w:val="28"/>
          <w:szCs w:val="28"/>
          <w:lang w:eastAsia="ru-RU"/>
        </w:rPr>
        <w:t>Міністерство</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освіти</w:t>
      </w:r>
      <w:proofErr w:type="spellEnd"/>
      <w:r w:rsidRPr="00B021FA">
        <w:rPr>
          <w:rFonts w:ascii="Times New Roman" w:eastAsia="Times New Roman" w:hAnsi="Times New Roman" w:cs="Times New Roman"/>
          <w:sz w:val="28"/>
          <w:szCs w:val="28"/>
          <w:lang w:eastAsia="ru-RU"/>
        </w:rPr>
        <w:t xml:space="preserve"> і науки </w:t>
      </w:r>
      <w:proofErr w:type="spellStart"/>
      <w:r w:rsidRPr="00B021FA">
        <w:rPr>
          <w:rFonts w:ascii="Times New Roman" w:eastAsia="Times New Roman" w:hAnsi="Times New Roman" w:cs="Times New Roman"/>
          <w:sz w:val="28"/>
          <w:szCs w:val="28"/>
          <w:lang w:eastAsia="ru-RU"/>
        </w:rPr>
        <w:t>України</w:t>
      </w:r>
      <w:proofErr w:type="spellEnd"/>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roofErr w:type="spellStart"/>
      <w:r w:rsidRPr="00B021FA">
        <w:rPr>
          <w:rFonts w:ascii="Times New Roman" w:eastAsia="Times New Roman" w:hAnsi="Times New Roman" w:cs="Times New Roman"/>
          <w:sz w:val="28"/>
          <w:szCs w:val="28"/>
          <w:lang w:eastAsia="ru-RU"/>
        </w:rPr>
        <w:t>Херсонський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державний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університет</w:t>
      </w:r>
      <w:proofErr w:type="spellEnd"/>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Факультет іноземної філології</w:t>
      </w: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Кафедра німецької та романської філології</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b/>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НАВЧАЛЬНО-МЕТОДИЧНИЙ КОМПЛЕКС </w:t>
      </w:r>
    </w:p>
    <w:p w:rsidR="00B021FA" w:rsidRPr="00B021FA" w:rsidRDefault="00B021FA" w:rsidP="00B021FA">
      <w:pPr>
        <w:spacing w:line="360" w:lineRule="auto"/>
        <w:ind w:left="1077" w:hanging="357"/>
        <w:jc w:val="center"/>
        <w:rPr>
          <w:rFonts w:ascii="Times New Roman" w:eastAsia="Times New Roman" w:hAnsi="Times New Roman" w:cs="Times New Roman"/>
          <w:b/>
          <w:sz w:val="28"/>
          <w:szCs w:val="28"/>
        </w:rPr>
      </w:pPr>
      <w:r w:rsidRPr="00B021FA">
        <w:rPr>
          <w:rFonts w:ascii="Times New Roman" w:eastAsia="Times New Roman" w:hAnsi="Times New Roman" w:cs="Times New Roman"/>
          <w:b/>
          <w:sz w:val="28"/>
          <w:szCs w:val="28"/>
          <w:lang w:val="uk-UA" w:eastAsia="ru-RU"/>
        </w:rPr>
        <w:t>дисципліни</w:t>
      </w:r>
      <w:r w:rsidRPr="00B021FA">
        <w:rPr>
          <w:rFonts w:ascii="Times New Roman" w:eastAsia="Times New Roman" w:hAnsi="Times New Roman" w:cs="Times New Roman"/>
          <w:b/>
          <w:sz w:val="28"/>
          <w:szCs w:val="28"/>
          <w:lang w:val="uk-UA" w:eastAsia="ru-RU"/>
        </w:rPr>
        <w:br/>
      </w:r>
      <w:r w:rsidRPr="00B021FA">
        <w:rPr>
          <w:rFonts w:ascii="Times New Roman" w:eastAsia="Times New Roman" w:hAnsi="Times New Roman" w:cs="Times New Roman"/>
          <w:b/>
          <w:sz w:val="28"/>
          <w:szCs w:val="28"/>
        </w:rPr>
        <w:t xml:space="preserve">Практика </w:t>
      </w:r>
      <w:proofErr w:type="spellStart"/>
      <w:r w:rsidRPr="00B021FA">
        <w:rPr>
          <w:rFonts w:ascii="Times New Roman" w:eastAsia="Times New Roman" w:hAnsi="Times New Roman" w:cs="Times New Roman"/>
          <w:b/>
          <w:sz w:val="28"/>
          <w:szCs w:val="28"/>
        </w:rPr>
        <w:t>усного</w:t>
      </w:r>
      <w:proofErr w:type="spellEnd"/>
      <w:r w:rsidRPr="00B021FA">
        <w:rPr>
          <w:rFonts w:ascii="Times New Roman" w:eastAsia="Times New Roman" w:hAnsi="Times New Roman" w:cs="Times New Roman"/>
          <w:b/>
          <w:sz w:val="28"/>
          <w:szCs w:val="28"/>
        </w:rPr>
        <w:t xml:space="preserve"> та </w:t>
      </w:r>
      <w:proofErr w:type="spellStart"/>
      <w:r w:rsidRPr="00B021FA">
        <w:rPr>
          <w:rFonts w:ascii="Times New Roman" w:eastAsia="Times New Roman" w:hAnsi="Times New Roman" w:cs="Times New Roman"/>
          <w:b/>
          <w:sz w:val="28"/>
          <w:szCs w:val="28"/>
        </w:rPr>
        <w:t>писемного</w:t>
      </w:r>
      <w:proofErr w:type="spellEnd"/>
      <w:r w:rsidRPr="00B021FA">
        <w:rPr>
          <w:rFonts w:ascii="Times New Roman" w:eastAsia="Times New Roman" w:hAnsi="Times New Roman" w:cs="Times New Roman"/>
          <w:b/>
          <w:sz w:val="28"/>
          <w:szCs w:val="28"/>
        </w:rPr>
        <w:t xml:space="preserve"> </w:t>
      </w:r>
      <w:proofErr w:type="spellStart"/>
      <w:r w:rsidRPr="00B021FA">
        <w:rPr>
          <w:rFonts w:ascii="Times New Roman" w:eastAsia="Times New Roman" w:hAnsi="Times New Roman" w:cs="Times New Roman"/>
          <w:b/>
          <w:sz w:val="28"/>
          <w:szCs w:val="28"/>
        </w:rPr>
        <w:t>мовлення</w:t>
      </w:r>
      <w:proofErr w:type="spellEnd"/>
      <w:r w:rsidRPr="00B021FA">
        <w:rPr>
          <w:rFonts w:ascii="Times New Roman" w:eastAsia="Times New Roman" w:hAnsi="Times New Roman" w:cs="Times New Roman"/>
          <w:b/>
          <w:sz w:val="28"/>
          <w:szCs w:val="28"/>
        </w:rPr>
        <w:t xml:space="preserve"> </w:t>
      </w:r>
      <w:proofErr w:type="spellStart"/>
      <w:r w:rsidRPr="00B021FA">
        <w:rPr>
          <w:rFonts w:ascii="Times New Roman" w:eastAsia="Times New Roman" w:hAnsi="Times New Roman" w:cs="Times New Roman"/>
          <w:b/>
          <w:sz w:val="28"/>
          <w:szCs w:val="28"/>
        </w:rPr>
        <w:t>французької</w:t>
      </w:r>
      <w:proofErr w:type="spellEnd"/>
      <w:r w:rsidRPr="00B021FA">
        <w:rPr>
          <w:rFonts w:ascii="Times New Roman" w:eastAsia="Times New Roman" w:hAnsi="Times New Roman" w:cs="Times New Roman"/>
          <w:b/>
          <w:sz w:val="28"/>
          <w:szCs w:val="28"/>
        </w:rPr>
        <w:t xml:space="preserve"> </w:t>
      </w:r>
      <w:proofErr w:type="spellStart"/>
      <w:r w:rsidRPr="00B021FA">
        <w:rPr>
          <w:rFonts w:ascii="Times New Roman" w:eastAsia="Times New Roman" w:hAnsi="Times New Roman" w:cs="Times New Roman"/>
          <w:b/>
          <w:sz w:val="28"/>
          <w:szCs w:val="28"/>
        </w:rPr>
        <w:t>мови</w:t>
      </w:r>
      <w:proofErr w:type="spellEnd"/>
    </w:p>
    <w:p w:rsidR="00B021FA" w:rsidRPr="00B021FA" w:rsidRDefault="00B021FA" w:rsidP="00B021FA">
      <w:pPr>
        <w:spacing w:line="240" w:lineRule="auto"/>
        <w:ind w:left="1077" w:hanging="357"/>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ІІ</w:t>
      </w:r>
      <w:r w:rsidRPr="00B021FA">
        <w:rPr>
          <w:rFonts w:ascii="Times New Roman" w:eastAsia="Times New Roman" w:hAnsi="Times New Roman" w:cs="Times New Roman"/>
          <w:b/>
          <w:sz w:val="28"/>
          <w:szCs w:val="28"/>
          <w:lang w:val="uk-UA" w:eastAsia="ru-RU"/>
        </w:rPr>
        <w:t>І</w:t>
      </w:r>
      <w:r w:rsidRPr="00B021FA">
        <w:rPr>
          <w:rFonts w:ascii="Times New Roman" w:eastAsia="Times New Roman" w:hAnsi="Times New Roman" w:cs="Times New Roman"/>
          <w:b/>
          <w:sz w:val="28"/>
          <w:szCs w:val="28"/>
          <w:lang w:val="uk-UA" w:eastAsia="ru-RU"/>
        </w:rPr>
        <w:t xml:space="preserve"> курс</w:t>
      </w: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(Окремі розділи)</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Ступінь вищої освіти                       бакалавр</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Галузь знань                                   01 Освіта/Педагогіка</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Спеціальність                             014.02 Середня освіта</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(Мова і література французька)</w:t>
      </w: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w:t>
      </w: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2019 – 2020 навчальний рік</w:t>
      </w: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sz w:val="28"/>
          <w:szCs w:val="28"/>
          <w:lang w:eastAsia="ru-RU"/>
        </w:rPr>
      </w:pPr>
      <w:r w:rsidRPr="00B021FA">
        <w:rPr>
          <w:rFonts w:ascii="Times New Roman" w:eastAsia="Times New Roman" w:hAnsi="Times New Roman" w:cs="Times New Roman"/>
          <w:b/>
          <w:sz w:val="28"/>
          <w:szCs w:val="28"/>
          <w:lang w:eastAsia="ru-RU"/>
        </w:rPr>
        <w:t>ЗМІ</w:t>
      </w:r>
      <w:proofErr w:type="gramStart"/>
      <w:r w:rsidRPr="00B021FA">
        <w:rPr>
          <w:rFonts w:ascii="Times New Roman" w:eastAsia="Times New Roman" w:hAnsi="Times New Roman" w:cs="Times New Roman"/>
          <w:b/>
          <w:sz w:val="28"/>
          <w:szCs w:val="28"/>
          <w:lang w:eastAsia="ru-RU"/>
        </w:rPr>
        <w:t>СТ</w:t>
      </w:r>
      <w:proofErr w:type="gramEnd"/>
      <w:r w:rsidRPr="00B021FA">
        <w:rPr>
          <w:rFonts w:ascii="Times New Roman" w:eastAsia="Times New Roman" w:hAnsi="Times New Roman" w:cs="Times New Roman"/>
          <w:b/>
          <w:sz w:val="28"/>
          <w:szCs w:val="28"/>
          <w:lang w:eastAsia="ru-RU"/>
        </w:rPr>
        <w:t xml:space="preserve"> </w:t>
      </w:r>
    </w:p>
    <w:p w:rsidR="00B021FA" w:rsidRPr="00B021FA" w:rsidRDefault="00B021FA" w:rsidP="00B021FA">
      <w:pPr>
        <w:spacing w:after="0" w:line="240" w:lineRule="auto"/>
        <w:jc w:val="both"/>
        <w:rPr>
          <w:rFonts w:ascii="Times New Roman" w:eastAsia="Times New Roman" w:hAnsi="Times New Roman" w:cs="Times New Roman"/>
          <w:b/>
          <w:sz w:val="28"/>
          <w:szCs w:val="28"/>
          <w:lang w:val="uk-UA" w:eastAsia="ru-RU"/>
        </w:rPr>
      </w:pP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Питання до екзамену</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Список рекомендованої літератури</w:t>
      </w:r>
    </w:p>
    <w:p w:rsidR="00B021FA" w:rsidRPr="00B021FA" w:rsidRDefault="00B021FA" w:rsidP="00B021FA">
      <w:pPr>
        <w:spacing w:after="0" w:line="240" w:lineRule="auto"/>
        <w:jc w:val="both"/>
        <w:rPr>
          <w:rFonts w:ascii="Times New Roman" w:eastAsia="Times New Roman" w:hAnsi="Times New Roman" w:cs="Times New Roman"/>
          <w:sz w:val="28"/>
          <w:szCs w:val="28"/>
          <w:lang w:val="uk-UA" w:eastAsia="ru-RU"/>
        </w:rPr>
      </w:pPr>
    </w:p>
    <w:p w:rsidR="00B021FA" w:rsidRPr="00B021FA" w:rsidRDefault="00B021FA" w:rsidP="00B021FA">
      <w:pPr>
        <w:widowControl w:val="0"/>
        <w:shd w:val="clear" w:color="auto" w:fill="FFFFFF"/>
        <w:spacing w:after="0" w:line="240" w:lineRule="auto"/>
        <w:outlineLvl w:val="1"/>
        <w:rPr>
          <w:rFonts w:ascii="Times New Roman" w:eastAsia="Calibri" w:hAnsi="Times New Roman" w:cs="Times New Roman"/>
          <w:b/>
          <w:bCs/>
          <w:iCs/>
          <w:caps/>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widowControl w:val="0"/>
        <w:autoSpaceDE w:val="0"/>
        <w:autoSpaceDN w:val="0"/>
        <w:adjustRightInd w:val="0"/>
        <w:spacing w:after="0" w:line="240" w:lineRule="auto"/>
        <w:ind w:left="540" w:hanging="360"/>
        <w:jc w:val="center"/>
        <w:rPr>
          <w:rFonts w:ascii="Times New Roman" w:eastAsia="Times New Roman" w:hAnsi="Times New Roman" w:cs="Times New Roman"/>
          <w:b/>
          <w:bCs/>
          <w:sz w:val="28"/>
          <w:szCs w:val="28"/>
          <w:lang w:eastAsia="ru-RU"/>
        </w:rPr>
      </w:pPr>
      <w:r w:rsidRPr="00B021FA">
        <w:rPr>
          <w:rFonts w:ascii="Times New Roman" w:eastAsia="Times New Roman" w:hAnsi="Times New Roman" w:cs="Times New Roman"/>
          <w:b/>
          <w:sz w:val="28"/>
          <w:szCs w:val="28"/>
          <w:lang w:val="uk-UA" w:eastAsia="ru-RU"/>
        </w:rPr>
        <w:t>1.Методичні рекомендації до проведення практичних</w:t>
      </w:r>
    </w:p>
    <w:p w:rsidR="00B021FA" w:rsidRPr="00B021FA" w:rsidRDefault="00B021FA" w:rsidP="00B021FA">
      <w:pPr>
        <w:spacing w:before="240" w:after="60" w:line="240" w:lineRule="auto"/>
        <w:jc w:val="center"/>
        <w:outlineLvl w:val="4"/>
        <w:rPr>
          <w:rFonts w:ascii="Times New Roman" w:eastAsia="Times New Roman" w:hAnsi="Times New Roman" w:cs="Times New Roman"/>
          <w:b/>
          <w:bCs/>
          <w:iCs/>
          <w:sz w:val="28"/>
          <w:szCs w:val="28"/>
          <w:lang w:val="uk-UA" w:eastAsia="ru-RU"/>
        </w:rPr>
      </w:pPr>
      <w:r w:rsidRPr="00B021FA">
        <w:rPr>
          <w:rFonts w:ascii="Times New Roman" w:eastAsia="Times New Roman" w:hAnsi="Times New Roman" w:cs="Times New Roman"/>
          <w:b/>
          <w:bCs/>
          <w:iCs/>
          <w:sz w:val="28"/>
          <w:szCs w:val="28"/>
          <w:lang w:val="uk-UA" w:eastAsia="ru-RU"/>
        </w:rPr>
        <w:t xml:space="preserve">Практичні </w:t>
      </w:r>
      <w:proofErr w:type="spellStart"/>
      <w:r w:rsidRPr="00B021FA">
        <w:rPr>
          <w:rFonts w:ascii="Times New Roman" w:eastAsia="Times New Roman" w:hAnsi="Times New Roman" w:cs="Times New Roman"/>
          <w:b/>
          <w:bCs/>
          <w:iCs/>
          <w:sz w:val="28"/>
          <w:szCs w:val="28"/>
          <w:lang w:eastAsia="ru-RU"/>
        </w:rPr>
        <w:t>модулі</w:t>
      </w:r>
      <w:proofErr w:type="spellEnd"/>
      <w:r w:rsidRPr="00B021FA">
        <w:rPr>
          <w:rFonts w:ascii="Times New Roman" w:eastAsia="Times New Roman" w:hAnsi="Times New Roman" w:cs="Times New Roman"/>
          <w:b/>
          <w:bCs/>
          <w:iCs/>
          <w:sz w:val="28"/>
          <w:szCs w:val="28"/>
          <w:lang w:eastAsia="ru-RU"/>
        </w:rPr>
        <w:t xml:space="preserve"> </w:t>
      </w:r>
      <w:proofErr w:type="spellStart"/>
      <w:r w:rsidRPr="00B021FA">
        <w:rPr>
          <w:rFonts w:ascii="Times New Roman" w:eastAsia="Times New Roman" w:hAnsi="Times New Roman" w:cs="Times New Roman"/>
          <w:b/>
          <w:bCs/>
          <w:iCs/>
          <w:sz w:val="28"/>
          <w:szCs w:val="28"/>
          <w:lang w:eastAsia="ru-RU"/>
        </w:rPr>
        <w:t>навчального</w:t>
      </w:r>
      <w:proofErr w:type="spellEnd"/>
      <w:r w:rsidRPr="00B021FA">
        <w:rPr>
          <w:rFonts w:ascii="Times New Roman" w:eastAsia="Times New Roman" w:hAnsi="Times New Roman" w:cs="Times New Roman"/>
          <w:b/>
          <w:bCs/>
          <w:iCs/>
          <w:sz w:val="28"/>
          <w:szCs w:val="28"/>
          <w:lang w:eastAsia="ru-RU"/>
        </w:rPr>
        <w:t xml:space="preserve"> курсу</w:t>
      </w:r>
    </w:p>
    <w:p w:rsidR="00B021FA" w:rsidRPr="00B021FA" w:rsidRDefault="00B021FA" w:rsidP="00B021FA">
      <w:pPr>
        <w:rPr>
          <w:rFonts w:ascii="Times New Roman" w:eastAsia="Times New Roman" w:hAnsi="Times New Roman" w:cs="Times New Roman"/>
          <w:b/>
          <w:bCs/>
          <w:sz w:val="28"/>
          <w:szCs w:val="28"/>
          <w:lang w:val="uk-UA"/>
        </w:rPr>
      </w:pPr>
      <w:r w:rsidRPr="00B021FA">
        <w:rPr>
          <w:rFonts w:ascii="Times New Roman" w:eastAsia="Times New Roman" w:hAnsi="Times New Roman" w:cs="Times New Roman"/>
          <w:b/>
          <w:sz w:val="28"/>
          <w:szCs w:val="28"/>
          <w:lang w:val="uk-UA" w:eastAsia="ru-RU"/>
        </w:rPr>
        <w:t>Практичний модуль 1. Тема:</w:t>
      </w:r>
      <w:r w:rsidRPr="00B021FA">
        <w:rPr>
          <w:rFonts w:ascii="Times New Roman" w:eastAsia="Times New Roman" w:hAnsi="Times New Roman" w:cs="Times New Roman"/>
          <w:b/>
          <w:sz w:val="28"/>
          <w:szCs w:val="28"/>
          <w:lang w:val="uk-UA" w:eastAsia="ru-RU"/>
        </w:rPr>
        <w:t xml:space="preserve"> </w:t>
      </w:r>
      <w:r w:rsidRPr="00B021FA">
        <w:rPr>
          <w:rFonts w:ascii="Times New Roman" w:eastAsia="Times New Roman" w:hAnsi="Times New Roman" w:cs="Times New Roman"/>
          <w:b/>
          <w:bCs/>
          <w:sz w:val="28"/>
          <w:szCs w:val="28"/>
          <w:lang w:val="uk-UA"/>
        </w:rPr>
        <w:t xml:space="preserve"> Література та музика Франції</w:t>
      </w:r>
      <w:r w:rsidRPr="00B021FA">
        <w:rPr>
          <w:rFonts w:ascii="Times New Roman" w:eastAsia="Times New Roman" w:hAnsi="Times New Roman" w:cs="Times New Roman"/>
          <w:b/>
          <w:bCs/>
          <w:sz w:val="28"/>
          <w:szCs w:val="28"/>
          <w:lang w:val="uk-UA"/>
        </w:rPr>
        <w:t xml:space="preserve"> </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 Музика Франції.</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2. Основні етапи розвитку музичного мистецтва Франції. </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3.Народна музика.</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4. Доба Середньовіччя. Епоха Відродження. Музика доби Просвітництва. </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5. Сучасна французька музика: академічна та популярна.</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6. Ромен Ролан – французький письменник та музикознавець.</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7. Роман Ромена Ролана «Жан </w:t>
      </w:r>
      <w:proofErr w:type="spellStart"/>
      <w:r w:rsidRPr="00B021FA">
        <w:rPr>
          <w:rFonts w:ascii="Times New Roman" w:eastAsia="Times New Roman" w:hAnsi="Times New Roman" w:cs="Times New Roman"/>
          <w:sz w:val="28"/>
          <w:szCs w:val="28"/>
          <w:lang w:val="uk-UA"/>
        </w:rPr>
        <w:t>Крістоф</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spacing w:after="120" w:line="260" w:lineRule="exact"/>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8.Загальна характеристика образу Жана </w:t>
      </w:r>
      <w:proofErr w:type="spellStart"/>
      <w:r w:rsidRPr="00B021FA">
        <w:rPr>
          <w:rFonts w:ascii="Times New Roman" w:eastAsia="Times New Roman" w:hAnsi="Times New Roman" w:cs="Times New Roman"/>
          <w:sz w:val="28"/>
          <w:szCs w:val="28"/>
          <w:lang w:val="uk-UA"/>
        </w:rPr>
        <w:t>Крістофа</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spacing w:after="120" w:line="260" w:lineRule="exact"/>
        <w:rPr>
          <w:rFonts w:ascii="Times New Roman" w:eastAsia="Times New Roman" w:hAnsi="Times New Roman" w:cs="Times New Roman"/>
          <w:bCs/>
          <w:sz w:val="28"/>
          <w:szCs w:val="28"/>
          <w:lang w:val="uk-UA"/>
        </w:rPr>
      </w:pPr>
      <w:r w:rsidRPr="00B021FA">
        <w:rPr>
          <w:rFonts w:ascii="Times New Roman" w:eastAsia="Times New Roman" w:hAnsi="Times New Roman" w:cs="Times New Roman"/>
          <w:sz w:val="28"/>
          <w:szCs w:val="28"/>
          <w:lang w:val="uk-UA"/>
        </w:rPr>
        <w:t>9.Відомі композитори Франції.</w:t>
      </w:r>
    </w:p>
    <w:p w:rsidR="00B021FA" w:rsidRPr="00B021FA" w:rsidRDefault="00B021FA" w:rsidP="00B021FA">
      <w:pPr>
        <w:spacing w:after="120" w:line="260" w:lineRule="exact"/>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10.Відомі французькі співаки.</w:t>
      </w:r>
    </w:p>
    <w:p w:rsidR="00B021FA" w:rsidRPr="00B021FA" w:rsidRDefault="00B021FA" w:rsidP="00B021FA">
      <w:pPr>
        <w:spacing w:after="120" w:line="260" w:lineRule="exact"/>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11.</w:t>
      </w:r>
      <w:r w:rsidRPr="00B021FA">
        <w:rPr>
          <w:rFonts w:ascii="Times New Roman" w:eastAsia="Times New Roman" w:hAnsi="Times New Roman" w:cs="Times New Roman"/>
          <w:sz w:val="28"/>
          <w:szCs w:val="28"/>
          <w:lang w:val="uk-UA"/>
        </w:rPr>
        <w:t>Мій улюблений співак (співачка)</w:t>
      </w:r>
    </w:p>
    <w:p w:rsidR="00B021FA" w:rsidRPr="00B021FA" w:rsidRDefault="00B021FA" w:rsidP="00B021FA">
      <w:pPr>
        <w:tabs>
          <w:tab w:val="left" w:pos="3360"/>
        </w:tabs>
        <w:spacing w:after="120" w:line="260" w:lineRule="exact"/>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sz w:val="28"/>
          <w:szCs w:val="28"/>
          <w:lang w:val="uk-UA"/>
        </w:rPr>
        <w:t>12.Основні етапи розвитку літературного мистецтва Франції.</w:t>
      </w:r>
    </w:p>
    <w:p w:rsidR="00B021FA" w:rsidRPr="00B021FA" w:rsidRDefault="00B021FA" w:rsidP="00B021FA">
      <w:pPr>
        <w:tabs>
          <w:tab w:val="left" w:pos="3360"/>
        </w:tabs>
        <w:spacing w:after="120" w:line="260" w:lineRule="exact"/>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sz w:val="28"/>
          <w:szCs w:val="28"/>
          <w:lang w:val="uk-UA"/>
        </w:rPr>
        <w:t>13.Найвидатніші письменники Франції.</w:t>
      </w:r>
    </w:p>
    <w:p w:rsidR="00B021FA" w:rsidRPr="00B021FA" w:rsidRDefault="00B021FA" w:rsidP="00B021FA">
      <w:pPr>
        <w:tabs>
          <w:tab w:val="left" w:pos="3360"/>
        </w:tabs>
        <w:spacing w:after="120" w:line="260" w:lineRule="exact"/>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14.Альфонс Доде – основні етапи життя та творчості.</w:t>
      </w:r>
    </w:p>
    <w:p w:rsidR="00B021FA" w:rsidRPr="00B021FA" w:rsidRDefault="00B021FA" w:rsidP="00B021FA">
      <w:pPr>
        <w:tabs>
          <w:tab w:val="left" w:pos="3360"/>
        </w:tabs>
        <w:spacing w:after="120" w:line="260" w:lineRule="exact"/>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15.Роман «</w:t>
      </w:r>
      <w:proofErr w:type="spellStart"/>
      <w:r w:rsidRPr="00B021FA">
        <w:rPr>
          <w:rFonts w:ascii="Times New Roman" w:eastAsia="Times New Roman" w:hAnsi="Times New Roman" w:cs="Times New Roman"/>
          <w:sz w:val="28"/>
          <w:szCs w:val="28"/>
          <w:lang w:val="uk-UA"/>
        </w:rPr>
        <w:t>Тартарен</w:t>
      </w:r>
      <w:proofErr w:type="spellEnd"/>
      <w:r w:rsidRPr="00B021FA">
        <w:rPr>
          <w:rFonts w:ascii="Times New Roman" w:eastAsia="Times New Roman" w:hAnsi="Times New Roman" w:cs="Times New Roman"/>
          <w:sz w:val="28"/>
          <w:szCs w:val="28"/>
          <w:lang w:val="uk-UA"/>
        </w:rPr>
        <w:t xml:space="preserve"> із </w:t>
      </w:r>
      <w:proofErr w:type="spellStart"/>
      <w:r w:rsidRPr="00B021FA">
        <w:rPr>
          <w:rFonts w:ascii="Times New Roman" w:eastAsia="Times New Roman" w:hAnsi="Times New Roman" w:cs="Times New Roman"/>
          <w:sz w:val="28"/>
          <w:szCs w:val="28"/>
          <w:lang w:val="uk-UA"/>
        </w:rPr>
        <w:t>Тараскону</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spacing w:after="120" w:line="260" w:lineRule="exact"/>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16. </w:t>
      </w:r>
      <w:proofErr w:type="spellStart"/>
      <w:r w:rsidRPr="00B021FA">
        <w:rPr>
          <w:rFonts w:ascii="Times New Roman" w:eastAsia="Times New Roman" w:hAnsi="Times New Roman" w:cs="Times New Roman"/>
          <w:sz w:val="28"/>
          <w:szCs w:val="28"/>
          <w:lang w:val="uk-UA"/>
        </w:rPr>
        <w:t>Тараскон</w:t>
      </w:r>
      <w:proofErr w:type="spellEnd"/>
      <w:r w:rsidRPr="00B021FA">
        <w:rPr>
          <w:rFonts w:ascii="Times New Roman" w:eastAsia="Times New Roman" w:hAnsi="Times New Roman" w:cs="Times New Roman"/>
          <w:sz w:val="28"/>
          <w:szCs w:val="28"/>
          <w:lang w:val="uk-UA"/>
        </w:rPr>
        <w:t>, історія та сьогодення.</w:t>
      </w:r>
    </w:p>
    <w:p w:rsidR="00B021FA" w:rsidRPr="00B021FA" w:rsidRDefault="00B021FA" w:rsidP="00B021FA">
      <w:pPr>
        <w:tabs>
          <w:tab w:val="left" w:pos="284"/>
          <w:tab w:val="left" w:pos="567"/>
        </w:tabs>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eastAsia="ru-RU"/>
        </w:rPr>
        <w:t>Практичний</w:t>
      </w:r>
      <w:r w:rsidRPr="00B021FA">
        <w:rPr>
          <w:rFonts w:ascii="Times New Roman" w:eastAsia="Times New Roman" w:hAnsi="Times New Roman" w:cs="Times New Roman"/>
          <w:b/>
          <w:bCs/>
          <w:sz w:val="28"/>
          <w:szCs w:val="28"/>
          <w:u w:val="single"/>
          <w:lang w:val="uk-UA"/>
        </w:rPr>
        <w:t xml:space="preserve"> </w:t>
      </w:r>
      <w:r w:rsidRPr="00B021FA">
        <w:rPr>
          <w:rFonts w:ascii="Times New Roman" w:eastAsia="Times New Roman" w:hAnsi="Times New Roman" w:cs="Times New Roman"/>
          <w:b/>
          <w:bCs/>
          <w:sz w:val="28"/>
          <w:szCs w:val="28"/>
          <w:lang w:val="uk-UA"/>
        </w:rPr>
        <w:t>модуль 2.</w:t>
      </w:r>
      <w:r w:rsidRPr="00B021FA">
        <w:rPr>
          <w:rFonts w:ascii="Times New Roman" w:eastAsia="Times New Roman" w:hAnsi="Times New Roman" w:cs="Times New Roman"/>
          <w:b/>
          <w:bCs/>
          <w:sz w:val="28"/>
          <w:szCs w:val="28"/>
          <w:u w:val="single"/>
          <w:lang w:val="uk-UA"/>
        </w:rPr>
        <w:t xml:space="preserve"> </w:t>
      </w:r>
      <w:r w:rsidRPr="00B021FA">
        <w:rPr>
          <w:rFonts w:ascii="Times New Roman" w:eastAsia="Times New Roman" w:hAnsi="Times New Roman" w:cs="Times New Roman"/>
          <w:b/>
          <w:bCs/>
          <w:sz w:val="28"/>
          <w:szCs w:val="28"/>
        </w:rPr>
        <w:t xml:space="preserve">Тема: </w:t>
      </w:r>
      <w:r w:rsidRPr="00B021FA">
        <w:rPr>
          <w:rFonts w:ascii="Times New Roman" w:eastAsia="Times New Roman" w:hAnsi="Times New Roman" w:cs="Times New Roman"/>
          <w:b/>
          <w:bCs/>
          <w:sz w:val="28"/>
          <w:szCs w:val="28"/>
          <w:lang w:val="uk-UA"/>
        </w:rPr>
        <w:t>Наукова фантастика та науково-технічний прогрес</w:t>
      </w:r>
    </w:p>
    <w:p w:rsidR="00B021FA" w:rsidRPr="00B021FA" w:rsidRDefault="00B021FA" w:rsidP="00B021FA">
      <w:pPr>
        <w:spacing w:after="0"/>
        <w:rPr>
          <w:rFonts w:ascii="Times New Roman" w:eastAsia="Times New Roman" w:hAnsi="Times New Roman" w:cs="Times New Roman"/>
          <w:b/>
          <w:bCs/>
          <w:sz w:val="28"/>
          <w:szCs w:val="28"/>
          <w:u w:val="single"/>
          <w:lang w:val="uk-UA"/>
        </w:rPr>
      </w:pPr>
      <w:r w:rsidRPr="00B021FA">
        <w:rPr>
          <w:rFonts w:ascii="Times New Roman" w:eastAsia="Times New Roman" w:hAnsi="Times New Roman" w:cs="Times New Roman"/>
          <w:sz w:val="28"/>
          <w:szCs w:val="28"/>
          <w:lang w:val="uk-UA"/>
        </w:rPr>
        <w:t>1. Життя та творчість Ж. Верна.</w:t>
      </w:r>
      <w:r w:rsidRPr="00B021FA">
        <w:rPr>
          <w:rFonts w:ascii="Times New Roman" w:eastAsia="Times New Roman" w:hAnsi="Times New Roman" w:cs="Times New Roman"/>
          <w:b/>
          <w:bCs/>
          <w:sz w:val="28"/>
          <w:szCs w:val="28"/>
          <w:u w:val="single"/>
          <w:lang w:val="uk-UA"/>
        </w:rPr>
        <w:br/>
      </w:r>
      <w:r w:rsidRPr="00B021FA">
        <w:rPr>
          <w:rFonts w:ascii="Times New Roman" w:eastAsia="Times New Roman" w:hAnsi="Times New Roman" w:cs="Times New Roman"/>
          <w:sz w:val="28"/>
          <w:szCs w:val="28"/>
          <w:lang w:val="uk-UA"/>
        </w:rPr>
        <w:t xml:space="preserve">2. </w:t>
      </w:r>
      <w:r w:rsidRPr="00B021FA">
        <w:rPr>
          <w:rFonts w:ascii="Times New Roman" w:eastAsia="Times New Roman" w:hAnsi="Times New Roman" w:cs="Times New Roman"/>
          <w:i/>
          <w:sz w:val="28"/>
          <w:szCs w:val="28"/>
          <w:lang w:val="fr-FR"/>
        </w:rPr>
        <w:t>Le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capitaine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Nemo</w:t>
      </w:r>
      <w:r w:rsidRPr="00B021FA">
        <w:rPr>
          <w:rFonts w:ascii="Times New Roman" w:eastAsia="Times New Roman" w:hAnsi="Times New Roman" w:cs="Times New Roman"/>
          <w:sz w:val="28"/>
          <w:szCs w:val="28"/>
          <w:lang w:val="uk-UA"/>
        </w:rPr>
        <w:t xml:space="preserve">. </w:t>
      </w:r>
      <w:r w:rsidRPr="00B021FA">
        <w:rPr>
          <w:rFonts w:ascii="Times New Roman" w:eastAsia="Times New Roman" w:hAnsi="Times New Roman" w:cs="Times New Roman"/>
          <w:b/>
          <w:bCs/>
          <w:sz w:val="28"/>
          <w:szCs w:val="28"/>
          <w:u w:val="single"/>
          <w:lang w:val="uk-UA"/>
        </w:rPr>
        <w:br/>
      </w:r>
      <w:r w:rsidRPr="00B021FA">
        <w:rPr>
          <w:rFonts w:ascii="Times New Roman" w:eastAsia="Times New Roman" w:hAnsi="Times New Roman" w:cs="Times New Roman"/>
          <w:sz w:val="28"/>
          <w:szCs w:val="28"/>
          <w:lang w:val="uk-UA"/>
        </w:rPr>
        <w:t xml:space="preserve">3. Капітан Немо, характеристика персонажу. </w:t>
      </w:r>
    </w:p>
    <w:p w:rsidR="00B021FA" w:rsidRPr="00B021FA" w:rsidRDefault="00B021FA" w:rsidP="00B021FA">
      <w:pPr>
        <w:spacing w:after="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4. Грецький архіпелаг</w:t>
      </w:r>
      <w:r w:rsidRPr="00B021FA">
        <w:rPr>
          <w:rFonts w:ascii="Times New Roman" w:eastAsia="Times New Roman" w:hAnsi="Times New Roman" w:cs="Times New Roman"/>
          <w:i/>
          <w:sz w:val="28"/>
          <w:szCs w:val="28"/>
          <w:lang w:val="uk-UA"/>
        </w:rPr>
        <w:t>.</w:t>
      </w:r>
      <w:r w:rsidRPr="00B021FA">
        <w:rPr>
          <w:rFonts w:ascii="Times New Roman" w:eastAsia="Times New Roman" w:hAnsi="Times New Roman" w:cs="Times New Roman"/>
          <w:sz w:val="28"/>
          <w:szCs w:val="28"/>
          <w:lang w:val="uk-UA"/>
        </w:rPr>
        <w:t xml:space="preserve"> Бухта </w:t>
      </w:r>
      <w:proofErr w:type="spellStart"/>
      <w:r w:rsidRPr="00B021FA">
        <w:rPr>
          <w:rFonts w:ascii="Times New Roman" w:eastAsia="Times New Roman" w:hAnsi="Times New Roman" w:cs="Times New Roman"/>
          <w:sz w:val="28"/>
          <w:szCs w:val="28"/>
          <w:lang w:val="uk-UA"/>
        </w:rPr>
        <w:t>Віго</w:t>
      </w:r>
      <w:proofErr w:type="spellEnd"/>
      <w:r w:rsidRPr="00B021FA">
        <w:rPr>
          <w:rFonts w:ascii="Times New Roman" w:eastAsia="Times New Roman" w:hAnsi="Times New Roman" w:cs="Times New Roman"/>
          <w:sz w:val="28"/>
          <w:szCs w:val="28"/>
          <w:lang w:val="uk-UA"/>
        </w:rPr>
        <w:t>.</w:t>
      </w:r>
      <w:r w:rsidRPr="00B021FA">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bCs/>
          <w:sz w:val="28"/>
          <w:szCs w:val="28"/>
          <w:lang w:val="uk-UA"/>
        </w:rPr>
        <w:t xml:space="preserve"> </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5. </w:t>
      </w:r>
      <w:r w:rsidRPr="00B021FA">
        <w:rPr>
          <w:rFonts w:ascii="Times New Roman" w:eastAsia="Times New Roman" w:hAnsi="Times New Roman" w:cs="Times New Roman"/>
          <w:i/>
          <w:sz w:val="28"/>
          <w:szCs w:val="28"/>
          <w:lang w:val="fr-FR"/>
        </w:rPr>
        <w:t>Le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mus</w:t>
      </w:r>
      <w:r w:rsidRPr="00B021FA">
        <w:rPr>
          <w:rFonts w:ascii="Times New Roman" w:eastAsia="Times New Roman" w:hAnsi="Times New Roman" w:cs="Times New Roman"/>
          <w:i/>
          <w:sz w:val="28"/>
          <w:szCs w:val="28"/>
          <w:lang w:val="uk-UA"/>
        </w:rPr>
        <w:t>é</w:t>
      </w:r>
      <w:r w:rsidRPr="00B021FA">
        <w:rPr>
          <w:rFonts w:ascii="Times New Roman" w:eastAsia="Times New Roman" w:hAnsi="Times New Roman" w:cs="Times New Roman"/>
          <w:i/>
          <w:sz w:val="28"/>
          <w:szCs w:val="28"/>
          <w:lang w:val="fr-FR"/>
        </w:rPr>
        <w:t>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du</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scaphandre</w:t>
      </w:r>
      <w:r w:rsidRPr="00B021FA">
        <w:rPr>
          <w:rFonts w:ascii="Times New Roman" w:eastAsia="Times New Roman" w:hAnsi="Times New Roman" w:cs="Times New Roman"/>
          <w:sz w:val="28"/>
          <w:szCs w:val="28"/>
          <w:lang w:val="uk-UA"/>
        </w:rPr>
        <w:t>.</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lastRenderedPageBreak/>
        <w:t>6. Екранізація творів Ж.Верна.</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7. Ж.Верн та сучасне життя.</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8 Книжки, які ти читаєш.</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9.Мій улюблений персонаж.</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10. </w:t>
      </w:r>
      <w:r w:rsidRPr="00B021FA">
        <w:rPr>
          <w:rFonts w:ascii="Times New Roman" w:eastAsia="Times New Roman" w:hAnsi="Times New Roman" w:cs="Times New Roman"/>
          <w:i/>
          <w:sz w:val="28"/>
          <w:szCs w:val="28"/>
          <w:lang w:val="fr-FR"/>
        </w:rPr>
        <w:t>B</w:t>
      </w:r>
      <w:proofErr w:type="spellStart"/>
      <w:r w:rsidRPr="00B021FA">
        <w:rPr>
          <w:rFonts w:ascii="Times New Roman" w:eastAsia="Times New Roman" w:hAnsi="Times New Roman" w:cs="Times New Roman"/>
          <w:i/>
          <w:sz w:val="28"/>
          <w:szCs w:val="28"/>
          <w:lang w:val="uk-UA"/>
        </w:rPr>
        <w:t>eau</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livre</w:t>
      </w:r>
      <w:proofErr w:type="spellEnd"/>
      <w:r w:rsidRPr="00B021FA">
        <w:rPr>
          <w:rFonts w:ascii="Times New Roman" w:eastAsia="Times New Roman" w:hAnsi="Times New Roman" w:cs="Times New Roman"/>
          <w:i/>
          <w:sz w:val="28"/>
          <w:szCs w:val="28"/>
          <w:lang w:val="uk-UA"/>
        </w:rPr>
        <w:t xml:space="preserve"> à </w:t>
      </w:r>
      <w:r w:rsidRPr="00B021FA">
        <w:rPr>
          <w:rFonts w:ascii="Times New Roman" w:eastAsia="Times New Roman" w:hAnsi="Times New Roman" w:cs="Times New Roman"/>
          <w:i/>
          <w:sz w:val="28"/>
          <w:szCs w:val="28"/>
          <w:lang w:val="fr-FR"/>
        </w:rPr>
        <w:t>partager</w:t>
      </w:r>
      <w:r w:rsidRPr="00B021FA">
        <w:rPr>
          <w:rFonts w:ascii="Times New Roman" w:eastAsia="Times New Roman" w:hAnsi="Times New Roman" w:cs="Times New Roman"/>
          <w:sz w:val="28"/>
          <w:szCs w:val="28"/>
          <w:lang w:val="uk-UA"/>
        </w:rPr>
        <w:t xml:space="preserve">. </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11. </w:t>
      </w:r>
      <w:r w:rsidRPr="00B021FA">
        <w:rPr>
          <w:rFonts w:ascii="Times New Roman" w:eastAsia="Times New Roman" w:hAnsi="Times New Roman" w:cs="Times New Roman"/>
          <w:i/>
          <w:sz w:val="28"/>
          <w:szCs w:val="28"/>
          <w:lang w:val="fr-FR"/>
        </w:rPr>
        <w:t>Prix</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du</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Livre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Inter</w:t>
      </w:r>
      <w:r w:rsidRPr="00B021FA">
        <w:rPr>
          <w:rFonts w:ascii="Times New Roman" w:eastAsia="Times New Roman" w:hAnsi="Times New Roman" w:cs="Times New Roman"/>
          <w:sz w:val="28"/>
          <w:szCs w:val="28"/>
          <w:lang w:val="uk-UA"/>
        </w:rPr>
        <w:t>.</w:t>
      </w:r>
    </w:p>
    <w:p w:rsidR="00B021FA" w:rsidRPr="00B021FA" w:rsidRDefault="00B021FA" w:rsidP="00B021FA">
      <w:pPr>
        <w:spacing w:after="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12. </w:t>
      </w:r>
      <w:r w:rsidRPr="00B021FA">
        <w:rPr>
          <w:rFonts w:ascii="Times New Roman" w:eastAsia="Times New Roman" w:hAnsi="Times New Roman" w:cs="Times New Roman"/>
          <w:i/>
          <w:sz w:val="28"/>
          <w:szCs w:val="28"/>
          <w:lang w:val="uk-UA"/>
        </w:rPr>
        <w:t>Best-</w:t>
      </w:r>
      <w:proofErr w:type="spellStart"/>
      <w:r w:rsidRPr="00B021FA">
        <w:rPr>
          <w:rFonts w:ascii="Times New Roman" w:eastAsia="Times New Roman" w:hAnsi="Times New Roman" w:cs="Times New Roman"/>
          <w:i/>
          <w:sz w:val="28"/>
          <w:szCs w:val="28"/>
          <w:lang w:val="uk-UA"/>
        </w:rPr>
        <w:t>sellers</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français</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13. Бібліотеки Франції.</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14. Бібліотеки України.</w:t>
      </w:r>
    </w:p>
    <w:p w:rsidR="00B021FA" w:rsidRPr="00B021FA" w:rsidRDefault="00B021FA" w:rsidP="00B021FA">
      <w:pPr>
        <w:spacing w:after="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15. Національна бібліотека. Зустріч в університетській бібліотеці.</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16.Відвідування бібліотеці.</w:t>
      </w:r>
    </w:p>
    <w:p w:rsidR="00B021FA" w:rsidRPr="00B021FA" w:rsidRDefault="00B021FA" w:rsidP="00B021FA">
      <w:pPr>
        <w:tabs>
          <w:tab w:val="left" w:pos="284"/>
          <w:tab w:val="left" w:pos="567"/>
        </w:tabs>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eastAsia="ru-RU"/>
        </w:rPr>
        <w:t>Практичний</w:t>
      </w:r>
      <w:r w:rsidRPr="00B021FA">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b/>
          <w:bCs/>
          <w:sz w:val="28"/>
          <w:szCs w:val="28"/>
          <w:lang w:val="uk-UA"/>
        </w:rPr>
        <w:t>модуль 3.</w:t>
      </w:r>
      <w:r>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b/>
          <w:bCs/>
          <w:sz w:val="28"/>
          <w:szCs w:val="28"/>
          <w:lang w:val="uk-UA"/>
        </w:rPr>
        <w:t>Засоби масової інформації.</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rPr>
        <w:t xml:space="preserve">1. </w:t>
      </w:r>
      <w:r w:rsidRPr="00B021FA">
        <w:rPr>
          <w:rFonts w:ascii="Times New Roman" w:eastAsia="Times New Roman" w:hAnsi="Times New Roman" w:cs="Times New Roman"/>
          <w:sz w:val="28"/>
          <w:szCs w:val="28"/>
          <w:lang w:val="uk-UA"/>
        </w:rPr>
        <w:t>Життя та творчість Гі де Мопассана.</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2.  Роман </w:t>
      </w:r>
      <w:r w:rsidRPr="00B021FA">
        <w:rPr>
          <w:rFonts w:ascii="Times New Roman" w:eastAsia="Times New Roman" w:hAnsi="Times New Roman" w:cs="Times New Roman"/>
          <w:i/>
          <w:sz w:val="28"/>
          <w:szCs w:val="28"/>
          <w:lang w:val="uk-UA"/>
        </w:rPr>
        <w:t>Любий друг</w:t>
      </w:r>
      <w:r w:rsidRPr="00B021FA">
        <w:rPr>
          <w:rFonts w:ascii="Times New Roman" w:eastAsia="Times New Roman" w:hAnsi="Times New Roman" w:cs="Times New Roman"/>
          <w:sz w:val="28"/>
          <w:szCs w:val="28"/>
          <w:lang w:val="uk-UA"/>
        </w:rPr>
        <w:t xml:space="preserve">  Гі де Мопассана.</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3.  </w:t>
      </w:r>
      <w:r w:rsidRPr="00B021FA">
        <w:rPr>
          <w:rFonts w:ascii="Times New Roman" w:eastAsia="Times New Roman" w:hAnsi="Times New Roman" w:cs="Times New Roman"/>
          <w:i/>
          <w:sz w:val="28"/>
          <w:szCs w:val="28"/>
          <w:lang w:val="fr-FR"/>
        </w:rPr>
        <w:t>Georges</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Duroy</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devient</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journaliste</w:t>
      </w:r>
      <w:r w:rsidRPr="00B021FA">
        <w:rPr>
          <w:rFonts w:ascii="Times New Roman" w:eastAsia="Times New Roman" w:hAnsi="Times New Roman" w:cs="Times New Roman"/>
          <w:sz w:val="28"/>
          <w:szCs w:val="28"/>
          <w:lang w:val="uk-UA"/>
        </w:rPr>
        <w:t xml:space="preserve">.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4. Ж. </w:t>
      </w:r>
      <w:proofErr w:type="spellStart"/>
      <w:r w:rsidRPr="00B021FA">
        <w:rPr>
          <w:rFonts w:ascii="Times New Roman" w:eastAsia="Times New Roman" w:hAnsi="Times New Roman" w:cs="Times New Roman"/>
          <w:sz w:val="28"/>
          <w:szCs w:val="28"/>
          <w:lang w:val="uk-UA"/>
        </w:rPr>
        <w:t>Дюруа</w:t>
      </w:r>
      <w:proofErr w:type="spellEnd"/>
      <w:r w:rsidRPr="00B021FA">
        <w:rPr>
          <w:rFonts w:ascii="Times New Roman" w:eastAsia="Times New Roman" w:hAnsi="Times New Roman" w:cs="Times New Roman"/>
          <w:sz w:val="28"/>
          <w:szCs w:val="28"/>
          <w:lang w:val="uk-UA"/>
        </w:rPr>
        <w:t xml:space="preserve"> – герой або антигерой.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5. Історія французької преси. Текст </w:t>
      </w:r>
      <w:r w:rsidRPr="00B021FA">
        <w:rPr>
          <w:rFonts w:ascii="Times New Roman" w:eastAsia="Times New Roman" w:hAnsi="Times New Roman" w:cs="Times New Roman"/>
          <w:i/>
          <w:sz w:val="28"/>
          <w:szCs w:val="28"/>
          <w:lang w:val="fr-FR"/>
        </w:rPr>
        <w:t>AFP</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l</w:t>
      </w:r>
      <w:r w:rsidRPr="00B021FA">
        <w:rPr>
          <w:rFonts w:ascii="Times New Roman" w:eastAsia="Times New Roman" w:hAnsi="Times New Roman" w:cs="Times New Roman"/>
          <w:i/>
          <w:sz w:val="28"/>
          <w:szCs w:val="28"/>
          <w:lang w:val="uk-UA"/>
        </w:rPr>
        <w:t>’</w:t>
      </w:r>
      <w:r w:rsidRPr="00B021FA">
        <w:rPr>
          <w:rFonts w:ascii="Times New Roman" w:eastAsia="Times New Roman" w:hAnsi="Times New Roman" w:cs="Times New Roman"/>
          <w:i/>
          <w:sz w:val="28"/>
          <w:szCs w:val="28"/>
          <w:lang w:val="fr-FR"/>
        </w:rPr>
        <w:t>Agence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France</w:t>
      </w:r>
      <w:r w:rsidRPr="00B021FA">
        <w:rPr>
          <w:rFonts w:ascii="Times New Roman" w:eastAsia="Times New Roman" w:hAnsi="Times New Roman" w:cs="Times New Roman"/>
          <w:i/>
          <w:sz w:val="28"/>
          <w:szCs w:val="28"/>
          <w:lang w:val="uk-UA"/>
        </w:rPr>
        <w:t>-</w:t>
      </w:r>
      <w:r w:rsidRPr="00B021FA">
        <w:rPr>
          <w:rFonts w:ascii="Times New Roman" w:eastAsia="Times New Roman" w:hAnsi="Times New Roman" w:cs="Times New Roman"/>
          <w:i/>
          <w:sz w:val="28"/>
          <w:szCs w:val="28"/>
          <w:lang w:val="fr-FR"/>
        </w:rPr>
        <w:t>Presse</w:t>
      </w:r>
      <w:r w:rsidRPr="00B021FA">
        <w:rPr>
          <w:rFonts w:ascii="Times New Roman" w:eastAsia="Times New Roman" w:hAnsi="Times New Roman" w:cs="Times New Roman"/>
          <w:i/>
          <w:sz w:val="28"/>
          <w:szCs w:val="28"/>
          <w:lang w:val="uk-UA"/>
        </w:rPr>
        <w:t>).</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6. ЗМІ  в нашому житті.  Періодичні видання. «</w:t>
      </w:r>
      <w:r w:rsidRPr="00B021FA">
        <w:rPr>
          <w:rFonts w:ascii="Times New Roman" w:eastAsia="Times New Roman" w:hAnsi="Times New Roman" w:cs="Times New Roman"/>
          <w:sz w:val="28"/>
          <w:szCs w:val="28"/>
          <w:lang w:val="fr-FR"/>
        </w:rPr>
        <w:t>Le</w:t>
      </w:r>
      <w:r w:rsidRPr="00B021FA">
        <w:rPr>
          <w:rFonts w:ascii="Times New Roman" w:eastAsia="Times New Roman" w:hAnsi="Times New Roman" w:cs="Times New Roman"/>
          <w:sz w:val="28"/>
          <w:szCs w:val="28"/>
          <w:lang w:val="uk-UA"/>
        </w:rPr>
        <w:t xml:space="preserve"> </w:t>
      </w:r>
      <w:r w:rsidRPr="00B021FA">
        <w:rPr>
          <w:rFonts w:ascii="Times New Roman" w:eastAsia="Times New Roman" w:hAnsi="Times New Roman" w:cs="Times New Roman"/>
          <w:sz w:val="28"/>
          <w:szCs w:val="28"/>
          <w:lang w:val="fr-FR"/>
        </w:rPr>
        <w:t>Monde</w:t>
      </w:r>
      <w:r w:rsidRPr="00B021FA">
        <w:rPr>
          <w:rFonts w:ascii="Times New Roman" w:eastAsia="Times New Roman" w:hAnsi="Times New Roman" w:cs="Times New Roman"/>
          <w:sz w:val="28"/>
          <w:szCs w:val="28"/>
          <w:lang w:val="uk-UA"/>
        </w:rPr>
        <w:t>».</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7. Регіональна преса.  Текст  </w:t>
      </w:r>
      <w:r w:rsidRPr="00B021FA">
        <w:rPr>
          <w:rFonts w:ascii="Times New Roman" w:eastAsia="Times New Roman" w:hAnsi="Times New Roman" w:cs="Times New Roman"/>
          <w:i/>
          <w:sz w:val="28"/>
          <w:szCs w:val="28"/>
          <w:lang w:val="fr-FR"/>
        </w:rPr>
        <w:t>G</w:t>
      </w:r>
      <w:r w:rsidRPr="00B021FA">
        <w:rPr>
          <w:rFonts w:ascii="Times New Roman" w:eastAsia="Times New Roman" w:hAnsi="Times New Roman" w:cs="Times New Roman"/>
          <w:i/>
          <w:sz w:val="28"/>
          <w:szCs w:val="28"/>
          <w:lang w:val="uk-UA"/>
        </w:rPr>
        <w:t>é</w:t>
      </w:r>
      <w:r w:rsidRPr="00B021FA">
        <w:rPr>
          <w:rFonts w:ascii="Times New Roman" w:eastAsia="Times New Roman" w:hAnsi="Times New Roman" w:cs="Times New Roman"/>
          <w:i/>
          <w:sz w:val="28"/>
          <w:szCs w:val="28"/>
          <w:lang w:val="fr-FR"/>
        </w:rPr>
        <w:t>n</w:t>
      </w:r>
      <w:r w:rsidRPr="00B021FA">
        <w:rPr>
          <w:rFonts w:ascii="Times New Roman" w:eastAsia="Times New Roman" w:hAnsi="Times New Roman" w:cs="Times New Roman"/>
          <w:i/>
          <w:sz w:val="28"/>
          <w:szCs w:val="28"/>
          <w:lang w:val="uk-UA"/>
        </w:rPr>
        <w:t>é</w:t>
      </w:r>
      <w:r w:rsidRPr="00B021FA">
        <w:rPr>
          <w:rFonts w:ascii="Times New Roman" w:eastAsia="Times New Roman" w:hAnsi="Times New Roman" w:cs="Times New Roman"/>
          <w:i/>
          <w:sz w:val="28"/>
          <w:szCs w:val="28"/>
          <w:lang w:val="fr-FR"/>
        </w:rPr>
        <w:t>ration</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magazine</w:t>
      </w:r>
      <w:r w:rsidRPr="00B021FA">
        <w:rPr>
          <w:rFonts w:ascii="Times New Roman" w:eastAsia="Times New Roman" w:hAnsi="Times New Roman" w:cs="Times New Roman"/>
          <w:sz w:val="28"/>
          <w:szCs w:val="28"/>
          <w:lang w:val="uk-UA"/>
        </w:rPr>
        <w:t xml:space="preserve">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8. Покоління «глянцю»</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9.  </w:t>
      </w:r>
      <w:proofErr w:type="spellStart"/>
      <w:r w:rsidRPr="00B021FA">
        <w:rPr>
          <w:rFonts w:ascii="Times New Roman" w:eastAsia="Times New Roman" w:hAnsi="Times New Roman" w:cs="Times New Roman"/>
          <w:i/>
          <w:sz w:val="28"/>
          <w:szCs w:val="28"/>
          <w:lang w:val="uk-UA"/>
        </w:rPr>
        <w:t>Publicité</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le</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choix</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du</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plus</w:t>
      </w:r>
      <w:proofErr w:type="spellEnd"/>
      <w:r w:rsidRPr="00B021FA">
        <w:rPr>
          <w:rFonts w:ascii="Times New Roman" w:eastAsia="Times New Roman" w:hAnsi="Times New Roman" w:cs="Times New Roman"/>
          <w:i/>
          <w:sz w:val="28"/>
          <w:szCs w:val="28"/>
          <w:lang w:val="uk-UA"/>
        </w:rPr>
        <w:t xml:space="preserve"> </w:t>
      </w:r>
      <w:proofErr w:type="spellStart"/>
      <w:r w:rsidRPr="00B021FA">
        <w:rPr>
          <w:rFonts w:ascii="Times New Roman" w:eastAsia="Times New Roman" w:hAnsi="Times New Roman" w:cs="Times New Roman"/>
          <w:i/>
          <w:sz w:val="28"/>
          <w:szCs w:val="28"/>
          <w:lang w:val="uk-UA"/>
        </w:rPr>
        <w:t>fort</w:t>
      </w:r>
      <w:proofErr w:type="spellEnd"/>
      <w:r w:rsidRPr="00B021FA">
        <w:rPr>
          <w:rFonts w:ascii="Times New Roman" w:eastAsia="Times New Roman" w:hAnsi="Times New Roman" w:cs="Times New Roman"/>
          <w:sz w:val="28"/>
          <w:szCs w:val="28"/>
          <w:lang w:val="uk-UA"/>
        </w:rPr>
        <w:t xml:space="preserve"> !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10. Ж. </w:t>
      </w:r>
      <w:proofErr w:type="spellStart"/>
      <w:r w:rsidRPr="00B021FA">
        <w:rPr>
          <w:rFonts w:ascii="Times New Roman" w:eastAsia="Times New Roman" w:hAnsi="Times New Roman" w:cs="Times New Roman"/>
          <w:sz w:val="28"/>
          <w:szCs w:val="28"/>
          <w:lang w:val="uk-UA"/>
        </w:rPr>
        <w:t>Валес</w:t>
      </w:r>
      <w:proofErr w:type="spellEnd"/>
      <w:r w:rsidRPr="00B021FA">
        <w:rPr>
          <w:rFonts w:ascii="Times New Roman" w:eastAsia="Times New Roman" w:hAnsi="Times New Roman" w:cs="Times New Roman"/>
          <w:sz w:val="28"/>
          <w:szCs w:val="28"/>
          <w:lang w:val="uk-UA"/>
        </w:rPr>
        <w:t xml:space="preserve"> - </w:t>
      </w:r>
      <w:r w:rsidRPr="00B021FA">
        <w:rPr>
          <w:rFonts w:ascii="Times New Roman" w:eastAsia="Times New Roman" w:hAnsi="Times New Roman" w:cs="Times New Roman"/>
          <w:bCs/>
          <w:sz w:val="28"/>
          <w:szCs w:val="28"/>
          <w:lang w:val="uk-UA"/>
        </w:rPr>
        <w:t xml:space="preserve">життя та творчість. </w:t>
      </w:r>
      <w:r w:rsidRPr="00B021FA">
        <w:rPr>
          <w:rFonts w:ascii="Times New Roman" w:eastAsia="Times New Roman" w:hAnsi="Times New Roman" w:cs="Times New Roman"/>
          <w:sz w:val="28"/>
          <w:szCs w:val="28"/>
          <w:lang w:val="uk-UA"/>
        </w:rPr>
        <w:t xml:space="preserve">«Жак </w:t>
      </w:r>
      <w:proofErr w:type="spellStart"/>
      <w:r w:rsidRPr="00B021FA">
        <w:rPr>
          <w:rFonts w:ascii="Times New Roman" w:eastAsia="Times New Roman" w:hAnsi="Times New Roman" w:cs="Times New Roman"/>
          <w:sz w:val="28"/>
          <w:szCs w:val="28"/>
          <w:lang w:val="uk-UA"/>
        </w:rPr>
        <w:t>Вантра</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11.Правила </w:t>
      </w:r>
      <w:r w:rsidRPr="00B021FA">
        <w:rPr>
          <w:rFonts w:ascii="Times New Roman" w:eastAsia="Times New Roman" w:hAnsi="Times New Roman" w:cs="Times New Roman"/>
          <w:bCs/>
          <w:sz w:val="28"/>
          <w:szCs w:val="28"/>
          <w:lang w:val="uk-UA"/>
        </w:rPr>
        <w:t xml:space="preserve">поведінки.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12. Їжа у Франції.</w:t>
      </w:r>
      <w:r w:rsidRPr="00B021FA">
        <w:rPr>
          <w:rFonts w:ascii="Times New Roman" w:eastAsia="Times New Roman" w:hAnsi="Times New Roman" w:cs="Times New Roman"/>
          <w:sz w:val="28"/>
          <w:szCs w:val="28"/>
        </w:rPr>
        <w:t xml:space="preserve">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13. Французи за столом.</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14. </w:t>
      </w:r>
      <w:r w:rsidRPr="00B021FA">
        <w:rPr>
          <w:rFonts w:ascii="Times New Roman" w:eastAsia="Times New Roman" w:hAnsi="Times New Roman" w:cs="Times New Roman"/>
          <w:bCs/>
          <w:sz w:val="28"/>
          <w:szCs w:val="28"/>
          <w:lang w:val="uk-UA"/>
        </w:rPr>
        <w:t xml:space="preserve">Особливості французької </w:t>
      </w:r>
      <w:r w:rsidRPr="00B021FA">
        <w:rPr>
          <w:rFonts w:ascii="Times New Roman" w:eastAsia="Times New Roman" w:hAnsi="Times New Roman" w:cs="Times New Roman"/>
          <w:sz w:val="28"/>
          <w:szCs w:val="28"/>
          <w:lang w:val="uk-UA"/>
        </w:rPr>
        <w:t>національної</w:t>
      </w:r>
      <w:r w:rsidRPr="00B021FA">
        <w:rPr>
          <w:rFonts w:ascii="Times New Roman" w:eastAsia="Times New Roman" w:hAnsi="Times New Roman" w:cs="Times New Roman"/>
          <w:bCs/>
          <w:sz w:val="28"/>
          <w:szCs w:val="28"/>
          <w:lang w:val="uk-UA"/>
        </w:rPr>
        <w:t xml:space="preserve"> кухні.</w:t>
      </w:r>
      <w:r w:rsidRPr="00B021FA">
        <w:rPr>
          <w:rFonts w:ascii="Times New Roman" w:eastAsia="Times New Roman" w:hAnsi="Times New Roman" w:cs="Times New Roman"/>
          <w:sz w:val="28"/>
          <w:szCs w:val="28"/>
          <w:lang w:val="uk-UA"/>
        </w:rPr>
        <w:t xml:space="preserve">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15</w:t>
      </w:r>
      <w:r w:rsidRPr="00B021FA">
        <w:rPr>
          <w:rFonts w:ascii="Times New Roman" w:eastAsia="Times New Roman" w:hAnsi="Times New Roman" w:cs="Times New Roman"/>
          <w:bCs/>
          <w:sz w:val="28"/>
          <w:szCs w:val="28"/>
          <w:lang w:val="uk-UA"/>
        </w:rPr>
        <w:t xml:space="preserve">. Продовольчі магазини Франції. Бакалія. </w:t>
      </w:r>
    </w:p>
    <w:p w:rsidR="00B021FA" w:rsidRPr="00B021FA" w:rsidRDefault="00B021FA" w:rsidP="00B021FA">
      <w:pPr>
        <w:spacing w:after="0" w:line="240" w:lineRule="auto"/>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bCs/>
          <w:sz w:val="28"/>
          <w:szCs w:val="28"/>
          <w:lang w:val="uk-UA"/>
        </w:rPr>
        <w:t xml:space="preserve">16. </w:t>
      </w:r>
      <w:r w:rsidRPr="00B021FA">
        <w:rPr>
          <w:rFonts w:ascii="Times New Roman" w:eastAsia="Times New Roman" w:hAnsi="Times New Roman" w:cs="Times New Roman"/>
          <w:sz w:val="28"/>
          <w:szCs w:val="28"/>
          <w:lang w:val="uk-UA"/>
        </w:rPr>
        <w:t xml:space="preserve">Особливості української національної кухні. </w:t>
      </w:r>
    </w:p>
    <w:p w:rsidR="00B021FA" w:rsidRPr="00B021FA" w:rsidRDefault="00B021FA" w:rsidP="00B021FA">
      <w:pPr>
        <w:spacing w:after="0" w:line="240" w:lineRule="auto"/>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eastAsia="ru-RU"/>
        </w:rPr>
        <w:t>Практичний</w:t>
      </w:r>
      <w:r w:rsidRPr="00B021FA">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b/>
          <w:bCs/>
          <w:sz w:val="28"/>
          <w:szCs w:val="28"/>
          <w:lang w:val="uk-UA"/>
        </w:rPr>
        <w:t>модуль 4.</w:t>
      </w:r>
      <w:r w:rsidRPr="00B021FA">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b/>
          <w:bCs/>
          <w:sz w:val="28"/>
          <w:szCs w:val="28"/>
        </w:rPr>
        <w:t>Тема:</w:t>
      </w:r>
      <w:r w:rsidRPr="00B021FA">
        <w:rPr>
          <w:rFonts w:ascii="Times New Roman" w:eastAsia="Times New Roman" w:hAnsi="Times New Roman" w:cs="Times New Roman"/>
          <w:b/>
          <w:bCs/>
          <w:sz w:val="28"/>
          <w:szCs w:val="28"/>
          <w:lang w:val="uk-UA"/>
        </w:rPr>
        <w:t xml:space="preserve"> Мистецтво Франції</w:t>
      </w:r>
    </w:p>
    <w:p w:rsidR="00B021FA" w:rsidRPr="00B021FA" w:rsidRDefault="00B021FA" w:rsidP="00B021FA">
      <w:pPr>
        <w:spacing w:after="0" w:line="240" w:lineRule="auto"/>
        <w:rPr>
          <w:rFonts w:ascii="Times New Roman" w:eastAsia="Times New Roman" w:hAnsi="Times New Roman" w:cs="Times New Roman"/>
          <w:b/>
          <w:bCs/>
          <w:sz w:val="28"/>
          <w:szCs w:val="28"/>
          <w:u w:val="single"/>
          <w:lang w:val="uk-UA"/>
        </w:rPr>
      </w:pPr>
      <w:r w:rsidRPr="00B021FA">
        <w:rPr>
          <w:rFonts w:ascii="Times New Roman" w:eastAsia="Times New Roman" w:hAnsi="Times New Roman" w:cs="Times New Roman"/>
          <w:b/>
          <w:bCs/>
          <w:sz w:val="28"/>
          <w:szCs w:val="28"/>
          <w:lang w:val="uk-UA"/>
        </w:rPr>
        <w:tab/>
      </w:r>
      <w:r w:rsidRPr="00B021FA">
        <w:rPr>
          <w:rFonts w:ascii="Times New Roman" w:eastAsia="Times New Roman" w:hAnsi="Times New Roman" w:cs="Times New Roman"/>
          <w:bCs/>
          <w:sz w:val="28"/>
          <w:szCs w:val="28"/>
          <w:lang w:val="uk-UA"/>
        </w:rPr>
        <w:t>1</w:t>
      </w:r>
      <w:r w:rsidRPr="00B021FA">
        <w:rPr>
          <w:rFonts w:ascii="Times New Roman" w:eastAsia="Times New Roman" w:hAnsi="Times New Roman" w:cs="Times New Roman"/>
          <w:b/>
          <w:bCs/>
          <w:sz w:val="28"/>
          <w:szCs w:val="28"/>
          <w:lang w:val="uk-UA"/>
        </w:rPr>
        <w:t xml:space="preserve">. </w:t>
      </w:r>
      <w:r w:rsidRPr="00B021FA">
        <w:rPr>
          <w:rFonts w:ascii="Times New Roman" w:eastAsia="Times New Roman" w:hAnsi="Times New Roman" w:cs="Times New Roman"/>
          <w:sz w:val="28"/>
          <w:szCs w:val="28"/>
          <w:lang w:val="uk-UA"/>
        </w:rPr>
        <w:t>Роль образотворчого мистецтва у нашому житті.</w:t>
      </w:r>
      <w:r w:rsidRPr="00B021FA">
        <w:rPr>
          <w:rFonts w:ascii="Times New Roman" w:eastAsia="Times New Roman" w:hAnsi="Times New Roman" w:cs="Times New Roman"/>
          <w:sz w:val="28"/>
          <w:szCs w:val="28"/>
        </w:rPr>
        <w:t xml:space="preserve"> </w:t>
      </w:r>
    </w:p>
    <w:p w:rsidR="00B021FA" w:rsidRPr="00B021FA" w:rsidRDefault="00B021FA" w:rsidP="00B021FA">
      <w:pPr>
        <w:spacing w:after="0" w:line="240" w:lineRule="auto"/>
        <w:rPr>
          <w:rFonts w:ascii="Times New Roman" w:eastAsia="Times New Roman" w:hAnsi="Times New Roman" w:cs="Times New Roman"/>
          <w:b/>
          <w:bCs/>
          <w:sz w:val="28"/>
          <w:szCs w:val="28"/>
          <w:u w:val="single"/>
          <w:lang w:val="uk-UA"/>
        </w:rPr>
      </w:pPr>
      <w:r w:rsidRPr="00B021FA">
        <w:rPr>
          <w:rFonts w:ascii="Times New Roman" w:eastAsia="Times New Roman" w:hAnsi="Times New Roman" w:cs="Times New Roman"/>
          <w:sz w:val="28"/>
          <w:szCs w:val="28"/>
          <w:lang w:val="uk-UA"/>
        </w:rPr>
        <w:tab/>
        <w:t>2. Театральне  мистецтво у Франції.</w:t>
      </w:r>
      <w:r w:rsidRPr="00B021FA">
        <w:rPr>
          <w:rFonts w:ascii="Times New Roman" w:eastAsia="Times New Roman" w:hAnsi="Times New Roman" w:cs="Times New Roman"/>
          <w:sz w:val="28"/>
          <w:szCs w:val="28"/>
        </w:rPr>
        <w:t xml:space="preserve"> </w:t>
      </w:r>
      <w:r w:rsidRPr="00B021FA">
        <w:rPr>
          <w:rFonts w:ascii="Times New Roman" w:eastAsia="Times New Roman" w:hAnsi="Times New Roman" w:cs="Times New Roman"/>
          <w:sz w:val="28"/>
          <w:szCs w:val="28"/>
          <w:lang w:val="uk-UA"/>
        </w:rPr>
        <w:t>Видатні театри Франції.</w:t>
      </w:r>
    </w:p>
    <w:p w:rsidR="00B021FA" w:rsidRPr="00B021FA" w:rsidRDefault="00B021FA" w:rsidP="00B021FA">
      <w:pPr>
        <w:spacing w:after="0" w:line="240" w:lineRule="auto"/>
        <w:rPr>
          <w:rFonts w:ascii="Times New Roman" w:eastAsia="Times New Roman" w:hAnsi="Times New Roman" w:cs="Times New Roman"/>
          <w:b/>
          <w:bCs/>
          <w:sz w:val="28"/>
          <w:szCs w:val="28"/>
          <w:u w:val="single"/>
          <w:lang w:val="uk-UA"/>
        </w:rPr>
      </w:pPr>
      <w:r w:rsidRPr="00B021FA">
        <w:rPr>
          <w:rFonts w:ascii="Times New Roman" w:eastAsia="Times New Roman" w:hAnsi="Times New Roman" w:cs="Times New Roman"/>
          <w:sz w:val="28"/>
          <w:szCs w:val="28"/>
          <w:lang w:val="uk-UA"/>
        </w:rPr>
        <w:tab/>
        <w:t>3. Внесок Мольєра в театральне життя Франції.</w:t>
      </w:r>
    </w:p>
    <w:p w:rsidR="00B021FA" w:rsidRPr="00B021FA" w:rsidRDefault="00B021FA" w:rsidP="00B021FA">
      <w:pPr>
        <w:spacing w:after="0" w:line="240" w:lineRule="auto"/>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4. Роль кіно у нашому житті. </w:t>
      </w:r>
    </w:p>
    <w:p w:rsidR="00B021FA" w:rsidRPr="00B021FA" w:rsidRDefault="00B021FA" w:rsidP="00B021FA">
      <w:pPr>
        <w:spacing w:after="0" w:line="240" w:lineRule="auto"/>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5. Брати </w:t>
      </w:r>
      <w:proofErr w:type="spellStart"/>
      <w:r w:rsidRPr="00B021FA">
        <w:rPr>
          <w:rFonts w:ascii="Times New Roman" w:eastAsia="Times New Roman" w:hAnsi="Times New Roman" w:cs="Times New Roman"/>
          <w:sz w:val="28"/>
          <w:szCs w:val="28"/>
          <w:lang w:val="uk-UA"/>
        </w:rPr>
        <w:t>Люмєр</w:t>
      </w:r>
      <w:proofErr w:type="spellEnd"/>
      <w:r w:rsidRPr="00B021FA">
        <w:rPr>
          <w:rFonts w:ascii="Times New Roman" w:eastAsia="Times New Roman" w:hAnsi="Times New Roman" w:cs="Times New Roman"/>
          <w:sz w:val="28"/>
          <w:szCs w:val="28"/>
          <w:lang w:val="uk-UA"/>
        </w:rPr>
        <w:t>. Історія кінематографу.</w:t>
      </w:r>
    </w:p>
    <w:p w:rsidR="00B021FA" w:rsidRPr="00B021FA" w:rsidRDefault="00B021FA" w:rsidP="00B021FA">
      <w:pPr>
        <w:spacing w:after="0" w:line="240" w:lineRule="auto"/>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6. </w:t>
      </w:r>
      <w:proofErr w:type="spellStart"/>
      <w:r w:rsidRPr="00B021FA">
        <w:rPr>
          <w:rFonts w:ascii="Times New Roman" w:eastAsia="Times New Roman" w:hAnsi="Times New Roman" w:cs="Times New Roman"/>
          <w:sz w:val="28"/>
          <w:szCs w:val="28"/>
          <w:lang w:val="uk-UA"/>
        </w:rPr>
        <w:t>.К.Денев</w:t>
      </w:r>
      <w:proofErr w:type="spellEnd"/>
      <w:r w:rsidRPr="00B021FA">
        <w:rPr>
          <w:rFonts w:ascii="Times New Roman" w:eastAsia="Times New Roman" w:hAnsi="Times New Roman" w:cs="Times New Roman"/>
          <w:sz w:val="28"/>
          <w:szCs w:val="28"/>
          <w:lang w:val="uk-UA"/>
        </w:rPr>
        <w:t xml:space="preserve"> та К.</w:t>
      </w:r>
      <w:proofErr w:type="spellStart"/>
      <w:r w:rsidRPr="00B021FA">
        <w:rPr>
          <w:rFonts w:ascii="Times New Roman" w:eastAsia="Times New Roman" w:hAnsi="Times New Roman" w:cs="Times New Roman"/>
          <w:sz w:val="28"/>
          <w:szCs w:val="28"/>
          <w:lang w:val="uk-UA"/>
        </w:rPr>
        <w:t>Ламбер</w:t>
      </w:r>
      <w:proofErr w:type="spellEnd"/>
      <w:r w:rsidRPr="00B021FA">
        <w:rPr>
          <w:rFonts w:ascii="Times New Roman" w:eastAsia="Times New Roman" w:hAnsi="Times New Roman" w:cs="Times New Roman"/>
          <w:sz w:val="28"/>
          <w:szCs w:val="28"/>
          <w:lang w:val="uk-UA"/>
        </w:rPr>
        <w:t xml:space="preserve"> у фільмі </w:t>
      </w:r>
      <w:r w:rsidRPr="00B021FA">
        <w:rPr>
          <w:rFonts w:ascii="Times New Roman" w:eastAsia="Times New Roman" w:hAnsi="Times New Roman" w:cs="Times New Roman"/>
          <w:i/>
          <w:sz w:val="28"/>
          <w:szCs w:val="28"/>
          <w:lang w:val="fr-FR"/>
        </w:rPr>
        <w:t>Paroles</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et</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musique</w:t>
      </w:r>
      <w:r w:rsidRPr="00B021FA">
        <w:rPr>
          <w:rFonts w:ascii="Times New Roman" w:eastAsia="Times New Roman" w:hAnsi="Times New Roman" w:cs="Times New Roman"/>
          <w:i/>
          <w:sz w:val="28"/>
          <w:szCs w:val="28"/>
          <w:lang w:val="uk-UA"/>
        </w:rPr>
        <w:t>.</w:t>
      </w:r>
      <w:r w:rsidRPr="00B021FA">
        <w:rPr>
          <w:rFonts w:ascii="Times New Roman" w:eastAsia="Times New Roman" w:hAnsi="Times New Roman" w:cs="Times New Roman"/>
          <w:sz w:val="28"/>
          <w:szCs w:val="28"/>
          <w:lang w:val="uk-UA"/>
        </w:rPr>
        <w:tab/>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7. Історія французького живопису: від перших </w:t>
      </w:r>
      <w:proofErr w:type="spellStart"/>
      <w:r w:rsidRPr="00B021FA">
        <w:rPr>
          <w:rFonts w:ascii="Times New Roman" w:eastAsia="Times New Roman" w:hAnsi="Times New Roman" w:cs="Times New Roman"/>
          <w:sz w:val="28"/>
          <w:szCs w:val="28"/>
          <w:lang w:val="uk-UA"/>
        </w:rPr>
        <w:t>пам</w:t>
      </w:r>
      <w:proofErr w:type="spellEnd"/>
      <w:r w:rsidRPr="00B021FA">
        <w:rPr>
          <w:rFonts w:ascii="Times New Roman" w:eastAsia="Times New Roman" w:hAnsi="Times New Roman" w:cs="Times New Roman"/>
          <w:sz w:val="28"/>
          <w:szCs w:val="28"/>
        </w:rPr>
        <w:t>’</w:t>
      </w:r>
      <w:r w:rsidRPr="00B021FA">
        <w:rPr>
          <w:rFonts w:ascii="Times New Roman" w:eastAsia="Times New Roman" w:hAnsi="Times New Roman" w:cs="Times New Roman"/>
          <w:sz w:val="28"/>
          <w:szCs w:val="28"/>
          <w:lang w:val="uk-UA"/>
        </w:rPr>
        <w:t>яток до  Відродження.</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8. Класицизм та неокласицизм у французькому живопису.</w:t>
      </w:r>
    </w:p>
    <w:p w:rsidR="00B021FA" w:rsidRPr="00B021FA" w:rsidRDefault="00B021FA" w:rsidP="00B021FA">
      <w:pPr>
        <w:spacing w:after="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9. </w:t>
      </w:r>
      <w:proofErr w:type="spellStart"/>
      <w:r w:rsidRPr="00B021FA">
        <w:rPr>
          <w:rFonts w:ascii="Times New Roman" w:eastAsia="Times New Roman" w:hAnsi="Times New Roman" w:cs="Times New Roman"/>
          <w:sz w:val="28"/>
          <w:szCs w:val="28"/>
          <w:lang w:val="uk-UA"/>
        </w:rPr>
        <w:t>Ватто</w:t>
      </w:r>
      <w:proofErr w:type="spellEnd"/>
      <w:r w:rsidRPr="00B021FA">
        <w:rPr>
          <w:rFonts w:ascii="Times New Roman" w:eastAsia="Times New Roman" w:hAnsi="Times New Roman" w:cs="Times New Roman"/>
          <w:sz w:val="28"/>
          <w:szCs w:val="28"/>
          <w:lang w:val="uk-UA"/>
        </w:rPr>
        <w:t xml:space="preserve">  - художник солодкого життя.</w:t>
      </w:r>
    </w:p>
    <w:p w:rsidR="00B021FA" w:rsidRPr="00B021FA" w:rsidRDefault="00B021FA" w:rsidP="00B021FA">
      <w:pPr>
        <w:spacing w:after="0"/>
        <w:rPr>
          <w:rFonts w:ascii="Times New Roman" w:eastAsia="Times New Roman" w:hAnsi="Times New Roman" w:cs="Times New Roman"/>
          <w:sz w:val="28"/>
          <w:szCs w:val="28"/>
        </w:rPr>
      </w:pPr>
      <w:r w:rsidRPr="00B021FA">
        <w:rPr>
          <w:rFonts w:ascii="Times New Roman" w:eastAsia="Times New Roman" w:hAnsi="Times New Roman" w:cs="Times New Roman"/>
          <w:sz w:val="28"/>
          <w:szCs w:val="28"/>
          <w:lang w:val="uk-UA"/>
        </w:rPr>
        <w:tab/>
        <w:t>10. Романтизм у французькому живопису. Е.Делакруа.</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11.Реалізм ХІХ ст.. </w:t>
      </w:r>
      <w:proofErr w:type="spellStart"/>
      <w:r w:rsidRPr="00B021FA">
        <w:rPr>
          <w:rFonts w:ascii="Times New Roman" w:eastAsia="Times New Roman" w:hAnsi="Times New Roman" w:cs="Times New Roman"/>
          <w:sz w:val="28"/>
          <w:szCs w:val="28"/>
          <w:lang w:val="uk-UA"/>
        </w:rPr>
        <w:t>Мілло</w:t>
      </w:r>
      <w:proofErr w:type="spellEnd"/>
      <w:r w:rsidRPr="00B021FA">
        <w:rPr>
          <w:rFonts w:ascii="Times New Roman" w:eastAsia="Times New Roman" w:hAnsi="Times New Roman" w:cs="Times New Roman"/>
          <w:sz w:val="28"/>
          <w:szCs w:val="28"/>
          <w:lang w:val="uk-UA"/>
        </w:rPr>
        <w:t>, Г.</w:t>
      </w:r>
      <w:proofErr w:type="spellStart"/>
      <w:r w:rsidRPr="00B021FA">
        <w:rPr>
          <w:rFonts w:ascii="Times New Roman" w:eastAsia="Times New Roman" w:hAnsi="Times New Roman" w:cs="Times New Roman"/>
          <w:sz w:val="28"/>
          <w:szCs w:val="28"/>
          <w:lang w:val="uk-UA"/>
        </w:rPr>
        <w:t>Курбе</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spacing w:after="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lastRenderedPageBreak/>
        <w:tab/>
        <w:t xml:space="preserve">12. Імпресіонізм.  Імпресіоністи та їх твори. </w:t>
      </w:r>
    </w:p>
    <w:p w:rsidR="00B021FA" w:rsidRPr="00B021FA" w:rsidRDefault="00B021FA" w:rsidP="00B021FA">
      <w:pPr>
        <w:spacing w:after="0"/>
        <w:rPr>
          <w:rFonts w:ascii="Times New Roman" w:eastAsia="Times New Roman" w:hAnsi="Times New Roman" w:cs="Times New Roman"/>
          <w:sz w:val="28"/>
          <w:szCs w:val="28"/>
        </w:rPr>
      </w:pPr>
      <w:r w:rsidRPr="00B021FA">
        <w:rPr>
          <w:rFonts w:ascii="Times New Roman" w:eastAsia="Times New Roman" w:hAnsi="Times New Roman" w:cs="Times New Roman"/>
          <w:sz w:val="28"/>
          <w:szCs w:val="28"/>
          <w:lang w:val="uk-UA"/>
        </w:rPr>
        <w:tab/>
        <w:t xml:space="preserve">13. Е.Мане, </w:t>
      </w:r>
      <w:proofErr w:type="spellStart"/>
      <w:r w:rsidRPr="00B021FA">
        <w:rPr>
          <w:rFonts w:ascii="Times New Roman" w:eastAsia="Times New Roman" w:hAnsi="Times New Roman" w:cs="Times New Roman"/>
          <w:sz w:val="28"/>
          <w:szCs w:val="28"/>
          <w:lang w:val="uk-UA"/>
        </w:rPr>
        <w:t>Гоген</w:t>
      </w:r>
      <w:proofErr w:type="spellEnd"/>
      <w:r w:rsidRPr="00B021FA">
        <w:rPr>
          <w:rFonts w:ascii="Times New Roman" w:eastAsia="Times New Roman" w:hAnsi="Times New Roman" w:cs="Times New Roman"/>
          <w:sz w:val="28"/>
          <w:szCs w:val="28"/>
          <w:lang w:val="uk-UA"/>
        </w:rPr>
        <w:t xml:space="preserve">, Едгар </w:t>
      </w:r>
      <w:proofErr w:type="spellStart"/>
      <w:r w:rsidRPr="00B021FA">
        <w:rPr>
          <w:rFonts w:ascii="Times New Roman" w:eastAsia="Times New Roman" w:hAnsi="Times New Roman" w:cs="Times New Roman"/>
          <w:sz w:val="28"/>
          <w:szCs w:val="28"/>
          <w:lang w:val="uk-UA"/>
        </w:rPr>
        <w:t>Дега</w:t>
      </w:r>
      <w:proofErr w:type="spellEnd"/>
      <w:r w:rsidRPr="00B021FA">
        <w:rPr>
          <w:rFonts w:ascii="Times New Roman" w:eastAsia="Times New Roman" w:hAnsi="Times New Roman" w:cs="Times New Roman"/>
          <w:sz w:val="28"/>
          <w:szCs w:val="28"/>
          <w:lang w:val="uk-UA"/>
        </w:rPr>
        <w:t>, життя і творчість.</w:t>
      </w:r>
    </w:p>
    <w:p w:rsidR="00B021FA" w:rsidRPr="00B021FA" w:rsidRDefault="00B021FA" w:rsidP="00B021FA">
      <w:pPr>
        <w:spacing w:after="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ab/>
        <w:t xml:space="preserve">14. Життя та творчість </w:t>
      </w:r>
      <w:proofErr w:type="spellStart"/>
      <w:r w:rsidRPr="00B021FA">
        <w:rPr>
          <w:rFonts w:ascii="Times New Roman" w:eastAsia="Times New Roman" w:hAnsi="Times New Roman" w:cs="Times New Roman"/>
          <w:sz w:val="28"/>
          <w:szCs w:val="28"/>
          <w:lang w:val="uk-UA"/>
        </w:rPr>
        <w:t>Пабло</w:t>
      </w:r>
      <w:proofErr w:type="spellEnd"/>
      <w:r w:rsidRPr="00B021FA">
        <w:rPr>
          <w:rFonts w:ascii="Times New Roman" w:eastAsia="Times New Roman" w:hAnsi="Times New Roman" w:cs="Times New Roman"/>
          <w:sz w:val="28"/>
          <w:szCs w:val="28"/>
          <w:lang w:val="uk-UA"/>
        </w:rPr>
        <w:t xml:space="preserve"> </w:t>
      </w:r>
      <w:proofErr w:type="spellStart"/>
      <w:r w:rsidRPr="00B021FA">
        <w:rPr>
          <w:rFonts w:ascii="Times New Roman" w:eastAsia="Times New Roman" w:hAnsi="Times New Roman" w:cs="Times New Roman"/>
          <w:sz w:val="28"/>
          <w:szCs w:val="28"/>
          <w:lang w:val="uk-UA"/>
        </w:rPr>
        <w:t>Пікассо</w:t>
      </w:r>
      <w:proofErr w:type="spellEnd"/>
      <w:r w:rsidRPr="00B021FA">
        <w:rPr>
          <w:rFonts w:ascii="Times New Roman" w:eastAsia="Times New Roman" w:hAnsi="Times New Roman" w:cs="Times New Roman"/>
          <w:sz w:val="28"/>
          <w:szCs w:val="28"/>
          <w:lang w:val="uk-UA"/>
        </w:rPr>
        <w:t xml:space="preserve">. Картина </w:t>
      </w:r>
      <w:r w:rsidRPr="00B021FA">
        <w:rPr>
          <w:rFonts w:ascii="Times New Roman" w:eastAsia="Times New Roman" w:hAnsi="Times New Roman" w:cs="Times New Roman"/>
          <w:i/>
          <w:sz w:val="28"/>
          <w:szCs w:val="28"/>
        </w:rPr>
        <w:t xml:space="preserve"> </w:t>
      </w:r>
      <w:r w:rsidRPr="00B021FA">
        <w:rPr>
          <w:rFonts w:ascii="Times New Roman" w:eastAsia="Times New Roman" w:hAnsi="Times New Roman" w:cs="Times New Roman"/>
          <w:i/>
          <w:sz w:val="28"/>
          <w:szCs w:val="28"/>
          <w:lang w:val="fr-FR"/>
        </w:rPr>
        <w:t>Guernica</w:t>
      </w:r>
      <w:r w:rsidRPr="00B021FA">
        <w:rPr>
          <w:rFonts w:ascii="Times New Roman" w:eastAsia="Times New Roman" w:hAnsi="Times New Roman" w:cs="Times New Roman"/>
          <w:sz w:val="28"/>
          <w:szCs w:val="28"/>
        </w:rPr>
        <w:t>.</w:t>
      </w:r>
    </w:p>
    <w:p w:rsidR="00B021FA" w:rsidRPr="00B021FA" w:rsidRDefault="00B021FA" w:rsidP="00B021FA">
      <w:pPr>
        <w:spacing w:after="0"/>
        <w:jc w:val="both"/>
        <w:rPr>
          <w:rFonts w:ascii="Times New Roman" w:eastAsia="Times New Roman" w:hAnsi="Times New Roman" w:cs="Times New Roman"/>
          <w:sz w:val="28"/>
          <w:szCs w:val="28"/>
        </w:rPr>
      </w:pPr>
      <w:r w:rsidRPr="00B021FA">
        <w:rPr>
          <w:rFonts w:ascii="Times New Roman" w:eastAsia="Times New Roman" w:hAnsi="Times New Roman" w:cs="Times New Roman"/>
          <w:sz w:val="28"/>
          <w:szCs w:val="28"/>
          <w:lang w:val="uk-UA"/>
        </w:rPr>
        <w:tab/>
        <w:t>15. Візит до музею. Опис картини.</w:t>
      </w:r>
    </w:p>
    <w:p w:rsidR="00B021FA" w:rsidRPr="00B021FA" w:rsidRDefault="00B021FA" w:rsidP="00B021FA">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021FA">
        <w:rPr>
          <w:rFonts w:ascii="Times New Roman" w:eastAsia="Times New Roman" w:hAnsi="Times New Roman" w:cs="Times New Roman"/>
          <w:sz w:val="28"/>
          <w:szCs w:val="28"/>
          <w:lang w:val="uk-UA"/>
        </w:rPr>
        <w:t xml:space="preserve">16. Мистецтво скульптури у Франції. Огюст </w:t>
      </w:r>
      <w:proofErr w:type="spellStart"/>
      <w:r w:rsidRPr="00B021FA">
        <w:rPr>
          <w:rFonts w:ascii="Times New Roman" w:eastAsia="Times New Roman" w:hAnsi="Times New Roman" w:cs="Times New Roman"/>
          <w:sz w:val="28"/>
          <w:szCs w:val="28"/>
          <w:lang w:val="uk-UA"/>
        </w:rPr>
        <w:t>Роден</w:t>
      </w:r>
      <w:proofErr w:type="spellEnd"/>
      <w:r w:rsidRPr="00B021FA">
        <w:rPr>
          <w:rFonts w:ascii="Times New Roman" w:eastAsia="Times New Roman" w:hAnsi="Times New Roman" w:cs="Times New Roman"/>
          <w:sz w:val="28"/>
          <w:szCs w:val="28"/>
          <w:lang w:val="uk-UA"/>
        </w:rPr>
        <w:t xml:space="preserve">, життя та творчість. </w:t>
      </w:r>
    </w:p>
    <w:p w:rsid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 xml:space="preserve">2.Дидактичне забезпечення </w:t>
      </w:r>
    </w:p>
    <w:p w:rsidR="00B021FA" w:rsidRPr="00B021FA" w:rsidRDefault="00B021FA" w:rsidP="00B021FA">
      <w:pPr>
        <w:spacing w:after="0" w:line="240" w:lineRule="auto"/>
        <w:ind w:left="720"/>
        <w:contextualSpacing/>
        <w:rPr>
          <w:rFonts w:ascii="Times New Roman" w:eastAsia="Times New Roman" w:hAnsi="Times New Roman" w:cs="Times New Roman"/>
          <w:b/>
          <w:caps/>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самостійної роботи студента</w:t>
      </w:r>
    </w:p>
    <w:p w:rsidR="00B021FA" w:rsidRPr="00B021FA" w:rsidRDefault="00B021FA" w:rsidP="00B021FA">
      <w:pPr>
        <w:spacing w:after="0" w:line="240" w:lineRule="auto"/>
        <w:jc w:val="center"/>
        <w:rPr>
          <w:rFonts w:ascii="Times New Roman" w:eastAsia="Times New Roman" w:hAnsi="Times New Roman" w:cs="Times New Roman"/>
          <w:b/>
          <w:caps/>
          <w:sz w:val="28"/>
          <w:szCs w:val="28"/>
          <w:lang w:val="uk-UA" w:eastAsia="ru-RU"/>
        </w:rPr>
      </w:pP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Самостійна робота студента забезпечу</w:t>
      </w:r>
      <w:r w:rsidRPr="00B021FA">
        <w:rPr>
          <w:rFonts w:ascii="Times New Roman" w:eastAsia="Times New Roman"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B021FA">
        <w:rPr>
          <w:rFonts w:ascii="Times New Roman" w:eastAsia="Times New Roman" w:hAnsi="Times New Roman" w:cs="Times New Roman"/>
          <w:sz w:val="28"/>
          <w:szCs w:val="28"/>
          <w:lang w:val="uk-UA" w:eastAsia="ru-RU"/>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B021FA">
        <w:rPr>
          <w:rFonts w:ascii="Times New Roman" w:eastAsia="Times New Roman" w:hAnsi="Times New Roman" w:cs="Times New Roman"/>
          <w:sz w:val="28"/>
          <w:szCs w:val="28"/>
          <w:lang w:val="uk-UA" w:eastAsia="ru-RU"/>
        </w:rPr>
        <w:softHyphen/>
        <w:t>ковий контроль поряд з навчальним матеріалом, який опрацьовувався при проведенні аудиторних занять.</w:t>
      </w: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B021FA">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B021FA">
        <w:rPr>
          <w:rFonts w:ascii="Times New Roman" w:eastAsia="Times New Roman" w:hAnsi="Times New Roman" w:cs="Times New Roman"/>
          <w:snapToGrid w:val="0"/>
          <w:sz w:val="28"/>
          <w:szCs w:val="28"/>
          <w:lang w:val="uk-UA" w:eastAsia="ru-RU"/>
        </w:rPr>
        <w:softHyphen/>
        <w:t>но з робочою програмою курсу;</w:t>
      </w:r>
      <w:r w:rsidRPr="00B021FA">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both"/>
        <w:rPr>
          <w:rFonts w:ascii="Times New Roman" w:eastAsia="Times New Roman" w:hAnsi="Times New Roman" w:cs="Times New Roman"/>
          <w:b/>
          <w:bCs/>
          <w:sz w:val="28"/>
          <w:szCs w:val="28"/>
          <w:u w:val="single"/>
          <w:lang w:val="uk-UA" w:eastAsia="ru-RU"/>
        </w:rPr>
      </w:pPr>
      <w:r w:rsidRPr="00B021FA">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B021FA" w:rsidRPr="00B021FA" w:rsidRDefault="00B021FA" w:rsidP="00B021FA">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B021FA" w:rsidRPr="00B021FA" w:rsidRDefault="00B021FA" w:rsidP="00B021FA">
      <w:pPr>
        <w:shd w:val="clear" w:color="auto" w:fill="FFFFFF"/>
        <w:rPr>
          <w:rFonts w:ascii="Times New Roman" w:eastAsia="Calibri" w:hAnsi="Times New Roman" w:cs="Times New Roman"/>
          <w:b/>
          <w:bCs/>
          <w:spacing w:val="-6"/>
          <w:sz w:val="28"/>
          <w:szCs w:val="28"/>
          <w:lang w:val="uk-UA" w:eastAsia="ru-RU"/>
        </w:rPr>
      </w:pPr>
      <w:r w:rsidRPr="00B021FA">
        <w:rPr>
          <w:rFonts w:ascii="Times New Roman" w:eastAsia="Times New Roman" w:hAnsi="Times New Roman" w:cs="Times New Roman"/>
          <w:sz w:val="28"/>
          <w:szCs w:val="28"/>
          <w:lang w:val="uk-UA" w:eastAsia="ru-RU"/>
        </w:rPr>
        <w:t xml:space="preserve">1.Вивчення </w:t>
      </w:r>
      <w:r w:rsidRPr="00B021FA">
        <w:rPr>
          <w:rFonts w:ascii="Times New Roman" w:eastAsia="Times New Roman" w:hAnsi="Times New Roman" w:cs="Times New Roman"/>
          <w:sz w:val="28"/>
          <w:szCs w:val="28"/>
          <w:lang w:val="uk-UA" w:eastAsia="ru-RU"/>
        </w:rPr>
        <w:t xml:space="preserve">лексичного та граматичного </w:t>
      </w:r>
      <w:r w:rsidRPr="00B021FA">
        <w:rPr>
          <w:rFonts w:ascii="Times New Roman" w:eastAsia="Times New Roman" w:hAnsi="Times New Roman" w:cs="Times New Roman"/>
          <w:sz w:val="28"/>
          <w:szCs w:val="28"/>
          <w:lang w:val="uk-UA" w:eastAsia="ru-RU"/>
        </w:rPr>
        <w:t xml:space="preserve">матеріалу та виконання </w:t>
      </w:r>
      <w:r w:rsidRPr="00B021FA">
        <w:rPr>
          <w:rFonts w:ascii="Times New Roman" w:eastAsia="Times New Roman" w:hAnsi="Times New Roman" w:cs="Times New Roman"/>
          <w:sz w:val="28"/>
          <w:szCs w:val="28"/>
          <w:lang w:eastAsia="ru-RU"/>
        </w:rPr>
        <w:t>лексико-</w:t>
      </w:r>
      <w:proofErr w:type="spellStart"/>
      <w:r w:rsidRPr="00B021FA">
        <w:rPr>
          <w:rFonts w:ascii="Times New Roman" w:eastAsia="Times New Roman" w:hAnsi="Times New Roman" w:cs="Times New Roman"/>
          <w:sz w:val="28"/>
          <w:szCs w:val="28"/>
          <w:lang w:eastAsia="ru-RU"/>
        </w:rPr>
        <w:t>граматичних</w:t>
      </w:r>
      <w:proofErr w:type="spellEnd"/>
      <w:r w:rsidRPr="00B021FA">
        <w:rPr>
          <w:rFonts w:ascii="Times New Roman" w:eastAsia="Times New Roman" w:hAnsi="Times New Roman" w:cs="Times New Roman"/>
          <w:sz w:val="28"/>
          <w:szCs w:val="28"/>
          <w:lang w:eastAsia="ru-RU"/>
        </w:rPr>
        <w:t xml:space="preserve"> </w:t>
      </w:r>
      <w:r w:rsidRPr="00B021FA">
        <w:rPr>
          <w:rFonts w:ascii="Times New Roman" w:eastAsia="Times New Roman" w:hAnsi="Times New Roman" w:cs="Times New Roman"/>
          <w:sz w:val="28"/>
          <w:szCs w:val="28"/>
          <w:lang w:val="uk-UA" w:eastAsia="ru-RU"/>
        </w:rPr>
        <w:t>вправ</w:t>
      </w:r>
      <w:r w:rsidRPr="00B021FA">
        <w:rPr>
          <w:rFonts w:ascii="Times New Roman" w:eastAsia="Times New Roman" w:hAnsi="Times New Roman" w:cs="Times New Roman"/>
          <w:sz w:val="28"/>
          <w:szCs w:val="28"/>
          <w:lang w:val="uk-UA" w:eastAsia="ru-RU"/>
        </w:rPr>
        <w:t xml:space="preserve"> до кожного практичного заняття за </w:t>
      </w:r>
      <w:proofErr w:type="spellStart"/>
      <w:r w:rsidRPr="00B021FA">
        <w:rPr>
          <w:rFonts w:ascii="Times New Roman" w:eastAsia="Times New Roman" w:hAnsi="Times New Roman" w:cs="Times New Roman"/>
          <w:sz w:val="28"/>
          <w:szCs w:val="28"/>
          <w:lang w:val="uk-UA" w:eastAsia="ru-RU"/>
        </w:rPr>
        <w:t>підр</w:t>
      </w:r>
      <w:proofErr w:type="spellEnd"/>
      <w:r w:rsidRPr="00B021FA">
        <w:rPr>
          <w:rFonts w:ascii="Times New Roman" w:eastAsia="Times New Roman" w:hAnsi="Times New Roman" w:cs="Times New Roman"/>
          <w:sz w:val="28"/>
          <w:szCs w:val="28"/>
          <w:lang w:val="uk-UA" w:eastAsia="ru-RU"/>
        </w:rPr>
        <w:t>.</w:t>
      </w:r>
    </w:p>
    <w:p w:rsidR="00B021FA" w:rsidRPr="00B021FA" w:rsidRDefault="00B021FA" w:rsidP="00B021FA">
      <w:pPr>
        <w:shd w:val="clear" w:color="auto" w:fill="FFFFFF"/>
        <w:spacing w:after="160" w:line="256" w:lineRule="auto"/>
        <w:ind w:left="3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Голотюк</w:t>
      </w:r>
      <w:proofErr w:type="spellEnd"/>
      <w:r w:rsidRPr="00B021FA">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021FA" w:rsidRPr="00B021FA" w:rsidRDefault="00B021FA" w:rsidP="00B021FA">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2.</w:t>
      </w:r>
      <w:r w:rsidRPr="00B021FA">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w:t>
      </w:r>
    </w:p>
    <w:p w:rsidR="00B021FA" w:rsidRPr="00B021FA" w:rsidRDefault="00B021FA" w:rsidP="00B021FA">
      <w:pPr>
        <w:spacing w:after="0"/>
        <w:ind w:left="360"/>
        <w:rPr>
          <w:rFonts w:ascii="Times New Roman" w:eastAsia="Times New Roman" w:hAnsi="Times New Roman" w:cs="Times New Roman"/>
          <w:b/>
          <w:sz w:val="28"/>
          <w:szCs w:val="28"/>
          <w:lang w:val="uk-UA"/>
        </w:rPr>
      </w:pPr>
      <w:r w:rsidRPr="00B021FA">
        <w:rPr>
          <w:rFonts w:ascii="Times New Roman" w:eastAsia="Times New Roman" w:hAnsi="Times New Roman" w:cs="Times New Roman"/>
          <w:sz w:val="28"/>
          <w:szCs w:val="28"/>
          <w:lang w:val="uk-UA"/>
        </w:rPr>
        <w:t>Ано</w:t>
      </w:r>
      <w:r w:rsidRPr="00B021FA">
        <w:rPr>
          <w:rFonts w:ascii="Times New Roman" w:eastAsia="Times New Roman" w:hAnsi="Times New Roman" w:cs="Times New Roman"/>
          <w:sz w:val="28"/>
          <w:szCs w:val="28"/>
          <w:lang w:val="uk-UA"/>
        </w:rPr>
        <w:t>тування статті</w:t>
      </w:r>
      <w:r w:rsidRPr="00B021FA">
        <w:rPr>
          <w:rFonts w:ascii="Times New Roman" w:eastAsia="Times New Roman" w:hAnsi="Times New Roman" w:cs="Times New Roman"/>
          <w:sz w:val="28"/>
          <w:szCs w:val="28"/>
          <w:lang w:val="uk-UA"/>
        </w:rPr>
        <w:t xml:space="preserve"> з теми:  Ж. Верн та науково-технічний прогрес.</w:t>
      </w:r>
    </w:p>
    <w:p w:rsidR="00B021FA" w:rsidRPr="00B021FA" w:rsidRDefault="00B021FA" w:rsidP="00B021FA">
      <w:pPr>
        <w:spacing w:after="0"/>
        <w:ind w:left="36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lastRenderedPageBreak/>
        <w:t>Підготувати теми:</w:t>
      </w:r>
      <w:r w:rsidRPr="00B021FA">
        <w:rPr>
          <w:rFonts w:ascii="Times New Roman" w:eastAsia="Times New Roman" w:hAnsi="Times New Roman" w:cs="Times New Roman"/>
          <w:sz w:val="28"/>
          <w:szCs w:val="28"/>
          <w:lang w:val="uk-UA"/>
        </w:rPr>
        <w:t xml:space="preserve"> </w:t>
      </w:r>
      <w:r w:rsidRPr="00B021FA">
        <w:rPr>
          <w:rFonts w:ascii="Times New Roman" w:eastAsia="Times New Roman" w:hAnsi="Times New Roman" w:cs="Times New Roman"/>
          <w:bCs/>
          <w:i/>
          <w:sz w:val="28"/>
          <w:szCs w:val="28"/>
          <w:lang w:val="uk-UA"/>
        </w:rPr>
        <w:t>Музика   Франції,</w:t>
      </w:r>
      <w:r w:rsidRPr="00B021FA">
        <w:rPr>
          <w:rFonts w:ascii="Times New Roman" w:eastAsia="Times New Roman" w:hAnsi="Times New Roman" w:cs="Times New Roman"/>
          <w:bCs/>
          <w:sz w:val="28"/>
          <w:szCs w:val="28"/>
          <w:lang w:val="uk-UA"/>
        </w:rPr>
        <w:t xml:space="preserve"> </w:t>
      </w:r>
      <w:r w:rsidRPr="00B021FA">
        <w:rPr>
          <w:rFonts w:ascii="Times New Roman" w:eastAsia="Times New Roman" w:hAnsi="Times New Roman" w:cs="Times New Roman"/>
          <w:i/>
          <w:sz w:val="28"/>
          <w:szCs w:val="28"/>
          <w:lang w:val="uk-UA"/>
        </w:rPr>
        <w:t>Ж. Верн та науково-технічний прогрес</w:t>
      </w:r>
      <w:r w:rsidRPr="00B021FA">
        <w:rPr>
          <w:rFonts w:ascii="Times New Roman" w:eastAsia="Times New Roman" w:hAnsi="Times New Roman" w:cs="Times New Roman"/>
          <w:bCs/>
          <w:sz w:val="28"/>
          <w:szCs w:val="28"/>
          <w:lang w:val="uk-UA"/>
        </w:rPr>
        <w:t xml:space="preserve">, </w:t>
      </w:r>
      <w:r w:rsidRPr="00B021FA">
        <w:rPr>
          <w:rFonts w:ascii="Times New Roman" w:eastAsia="Times New Roman" w:hAnsi="Times New Roman" w:cs="Times New Roman"/>
          <w:bCs/>
          <w:sz w:val="28"/>
          <w:szCs w:val="28"/>
          <w:lang w:val="uk-UA"/>
        </w:rPr>
        <w:t xml:space="preserve">  </w:t>
      </w:r>
      <w:r w:rsidRPr="00B021FA">
        <w:rPr>
          <w:rFonts w:ascii="Times New Roman" w:eastAsia="Times New Roman" w:hAnsi="Times New Roman" w:cs="Times New Roman"/>
          <w:i/>
          <w:sz w:val="28"/>
          <w:szCs w:val="28"/>
          <w:lang w:val="uk-UA"/>
        </w:rPr>
        <w:t xml:space="preserve">Книга в моєму житті, </w:t>
      </w:r>
      <w:r w:rsidRPr="00B021FA">
        <w:rPr>
          <w:rFonts w:ascii="Times New Roman" w:eastAsia="Times New Roman" w:hAnsi="Times New Roman" w:cs="Times New Roman"/>
          <w:sz w:val="28"/>
          <w:szCs w:val="28"/>
          <w:lang w:val="uk-UA"/>
        </w:rPr>
        <w:t xml:space="preserve">  </w:t>
      </w:r>
      <w:r w:rsidRPr="00B021FA">
        <w:rPr>
          <w:rFonts w:ascii="Times New Roman" w:eastAsia="Times New Roman" w:hAnsi="Times New Roman" w:cs="Times New Roman"/>
          <w:i/>
          <w:sz w:val="28"/>
          <w:szCs w:val="28"/>
          <w:lang w:val="uk-UA"/>
        </w:rPr>
        <w:t xml:space="preserve">Особливості </w:t>
      </w:r>
      <w:r w:rsidRPr="00B021FA">
        <w:rPr>
          <w:rFonts w:ascii="Times New Roman" w:eastAsia="Times New Roman" w:hAnsi="Times New Roman" w:cs="Times New Roman"/>
          <w:i/>
          <w:sz w:val="28"/>
          <w:szCs w:val="28"/>
          <w:lang w:val="uk-UA"/>
        </w:rPr>
        <w:t xml:space="preserve">української національної кухні,   </w:t>
      </w:r>
      <w:r w:rsidRPr="00B021FA">
        <w:rPr>
          <w:rFonts w:ascii="Times New Roman" w:eastAsia="Times New Roman" w:hAnsi="Times New Roman" w:cs="Times New Roman"/>
          <w:i/>
          <w:sz w:val="28"/>
          <w:szCs w:val="28"/>
          <w:lang w:val="uk-UA"/>
        </w:rPr>
        <w:t>Особливості</w:t>
      </w:r>
      <w:r w:rsidRPr="00B021FA">
        <w:rPr>
          <w:rFonts w:ascii="Times New Roman" w:eastAsia="Times New Roman" w:hAnsi="Times New Roman" w:cs="Times New Roman"/>
          <w:i/>
          <w:sz w:val="28"/>
          <w:szCs w:val="28"/>
          <w:lang w:val="uk-UA"/>
        </w:rPr>
        <w:t xml:space="preserve"> французької національної кухні, </w:t>
      </w:r>
      <w:r w:rsidRPr="00B021FA">
        <w:rPr>
          <w:rFonts w:ascii="Times New Roman" w:eastAsia="Times New Roman" w:hAnsi="Times New Roman" w:cs="Times New Roman"/>
          <w:i/>
          <w:sz w:val="28"/>
          <w:szCs w:val="28"/>
          <w:lang w:val="uk-UA"/>
        </w:rPr>
        <w:t>Мій улюблений французький актор, мій улюблений фран</w:t>
      </w:r>
      <w:r w:rsidRPr="00B021FA">
        <w:rPr>
          <w:rFonts w:ascii="Times New Roman" w:eastAsia="Times New Roman" w:hAnsi="Times New Roman" w:cs="Times New Roman"/>
          <w:i/>
          <w:sz w:val="28"/>
          <w:szCs w:val="28"/>
          <w:lang w:val="uk-UA"/>
        </w:rPr>
        <w:t xml:space="preserve">цузький фільм, </w:t>
      </w:r>
      <w:r w:rsidRPr="00B021FA">
        <w:rPr>
          <w:rFonts w:ascii="Times New Roman" w:eastAsia="Times New Roman" w:hAnsi="Times New Roman" w:cs="Times New Roman"/>
          <w:i/>
          <w:sz w:val="28"/>
          <w:szCs w:val="28"/>
          <w:lang w:val="fr-FR"/>
        </w:rPr>
        <w:t>Mon</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peintre</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pr</w:t>
      </w:r>
      <w:r w:rsidRPr="00B021FA">
        <w:rPr>
          <w:rFonts w:ascii="Times New Roman" w:eastAsia="Times New Roman" w:hAnsi="Times New Roman" w:cs="Times New Roman"/>
          <w:i/>
          <w:sz w:val="28"/>
          <w:szCs w:val="28"/>
          <w:lang w:val="uk-UA"/>
        </w:rPr>
        <w:t>é</w:t>
      </w:r>
      <w:r w:rsidRPr="00B021FA">
        <w:rPr>
          <w:rFonts w:ascii="Times New Roman" w:eastAsia="Times New Roman" w:hAnsi="Times New Roman" w:cs="Times New Roman"/>
          <w:i/>
          <w:sz w:val="28"/>
          <w:szCs w:val="28"/>
          <w:lang w:val="fr-FR"/>
        </w:rPr>
        <w:t>f</w:t>
      </w:r>
      <w:r w:rsidRPr="00B021FA">
        <w:rPr>
          <w:rFonts w:ascii="Times New Roman" w:eastAsia="Times New Roman" w:hAnsi="Times New Roman" w:cs="Times New Roman"/>
          <w:i/>
          <w:sz w:val="28"/>
          <w:szCs w:val="28"/>
          <w:lang w:val="uk-UA"/>
        </w:rPr>
        <w:t>é</w:t>
      </w:r>
      <w:r w:rsidRPr="00B021FA">
        <w:rPr>
          <w:rFonts w:ascii="Times New Roman" w:eastAsia="Times New Roman" w:hAnsi="Times New Roman" w:cs="Times New Roman"/>
          <w:i/>
          <w:sz w:val="28"/>
          <w:szCs w:val="28"/>
          <w:lang w:val="fr-FR"/>
        </w:rPr>
        <w:t>r</w:t>
      </w:r>
      <w:r w:rsidRPr="00B021FA">
        <w:rPr>
          <w:rFonts w:ascii="Times New Roman" w:eastAsia="Times New Roman" w:hAnsi="Times New Roman" w:cs="Times New Roman"/>
          <w:i/>
          <w:sz w:val="28"/>
          <w:szCs w:val="28"/>
          <w:lang w:val="uk-UA"/>
        </w:rPr>
        <w:t xml:space="preserve">é </w:t>
      </w:r>
      <w:r w:rsidRPr="00B021FA">
        <w:rPr>
          <w:rFonts w:ascii="Times New Roman" w:eastAsia="Times New Roman" w:hAnsi="Times New Roman" w:cs="Times New Roman"/>
          <w:i/>
          <w:sz w:val="28"/>
          <w:szCs w:val="28"/>
          <w:lang w:val="fr-FR"/>
        </w:rPr>
        <w:t>fran</w:t>
      </w:r>
      <w:r w:rsidRPr="00B021FA">
        <w:rPr>
          <w:rFonts w:ascii="Times New Roman" w:eastAsia="Times New Roman" w:hAnsi="Times New Roman" w:cs="Times New Roman"/>
          <w:i/>
          <w:sz w:val="28"/>
          <w:szCs w:val="28"/>
          <w:lang w:val="uk-UA"/>
        </w:rPr>
        <w:t>ç</w:t>
      </w:r>
      <w:r w:rsidRPr="00B021FA">
        <w:rPr>
          <w:rFonts w:ascii="Times New Roman" w:eastAsia="Times New Roman" w:hAnsi="Times New Roman" w:cs="Times New Roman"/>
          <w:i/>
          <w:sz w:val="28"/>
          <w:szCs w:val="28"/>
          <w:lang w:val="fr-FR"/>
        </w:rPr>
        <w:t>ais</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et</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ses</w:t>
      </w:r>
      <w:r w:rsidRPr="00B021FA">
        <w:rPr>
          <w:rFonts w:ascii="Times New Roman" w:eastAsia="Times New Roman" w:hAnsi="Times New Roman" w:cs="Times New Roman"/>
          <w:i/>
          <w:sz w:val="28"/>
          <w:szCs w:val="28"/>
          <w:lang w:val="uk-UA"/>
        </w:rPr>
        <w:t xml:space="preserve"> </w:t>
      </w:r>
      <w:r w:rsidRPr="00B021FA">
        <w:rPr>
          <w:rFonts w:ascii="Times New Roman" w:eastAsia="Times New Roman" w:hAnsi="Times New Roman" w:cs="Times New Roman"/>
          <w:i/>
          <w:sz w:val="28"/>
          <w:szCs w:val="28"/>
          <w:lang w:val="fr-FR"/>
        </w:rPr>
        <w:t>toiles</w:t>
      </w:r>
      <w:r w:rsidRPr="00B021FA">
        <w:rPr>
          <w:rFonts w:ascii="Times New Roman" w:eastAsia="Times New Roman" w:hAnsi="Times New Roman" w:cs="Times New Roman"/>
          <w:i/>
          <w:sz w:val="28"/>
          <w:szCs w:val="28"/>
          <w:lang w:val="uk-UA"/>
        </w:rPr>
        <w:t>.</w:t>
      </w:r>
    </w:p>
    <w:p w:rsidR="00B021FA" w:rsidRPr="00B021FA" w:rsidRDefault="00B021FA" w:rsidP="00B021FA">
      <w:pPr>
        <w:spacing w:after="0"/>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3. Перегляд та опрацювання художніх фільмів французькою мовою, складання словника та виконання завдань.</w:t>
      </w:r>
    </w:p>
    <w:p w:rsidR="00B021FA" w:rsidRP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rPr>
          <w:rFonts w:ascii="Times New Roman" w:eastAsia="Times New Roman" w:hAnsi="Times New Roman" w:cs="Times New Roman"/>
          <w:b/>
          <w:bCs/>
          <w:sz w:val="28"/>
          <w:szCs w:val="28"/>
          <w:u w:val="single"/>
          <w:lang w:val="uk-UA"/>
        </w:rPr>
      </w:pPr>
    </w:p>
    <w:p w:rsidR="00B021FA" w:rsidRPr="00B021FA" w:rsidRDefault="00B021FA" w:rsidP="00B021FA">
      <w:pPr>
        <w:spacing w:after="0" w:line="240" w:lineRule="auto"/>
        <w:ind w:left="357"/>
        <w:rPr>
          <w:rFonts w:ascii="Times New Roman" w:eastAsia="Times New Roman" w:hAnsi="Times New Roman" w:cs="Times New Roman"/>
          <w:sz w:val="28"/>
          <w:szCs w:val="28"/>
          <w:lang w:val="uk-UA"/>
        </w:rPr>
      </w:pPr>
    </w:p>
    <w:p w:rsidR="00B021FA" w:rsidRPr="00B021FA" w:rsidRDefault="00B021FA" w:rsidP="00B021FA">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3.</w:t>
      </w:r>
      <w:r w:rsidRPr="00B021FA">
        <w:rPr>
          <w:rFonts w:ascii="Times New Roman" w:eastAsia="Times New Roman" w:hAnsi="Times New Roman" w:cs="Times New Roman"/>
          <w:b/>
          <w:sz w:val="28"/>
          <w:szCs w:val="28"/>
          <w:lang w:val="uk-UA"/>
        </w:rPr>
        <w:t xml:space="preserve">Критерії оцінювання знань, умінь та навичок студентів з курсу </w:t>
      </w:r>
    </w:p>
    <w:p w:rsidR="00B021FA" w:rsidRPr="00B021FA" w:rsidRDefault="00B021FA" w:rsidP="00B021FA">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 Практика УПМ </w:t>
      </w:r>
      <w:proofErr w:type="spellStart"/>
      <w:r>
        <w:rPr>
          <w:rFonts w:ascii="Times New Roman" w:eastAsia="Times New Roman" w:hAnsi="Times New Roman" w:cs="Times New Roman"/>
          <w:b/>
          <w:sz w:val="28"/>
          <w:szCs w:val="28"/>
        </w:rPr>
        <w:t>французької</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мови</w:t>
      </w:r>
      <w:proofErr w:type="spellEnd"/>
      <w:r>
        <w:rPr>
          <w:rFonts w:ascii="Times New Roman" w:eastAsia="Times New Roman" w:hAnsi="Times New Roman" w:cs="Times New Roman"/>
          <w:b/>
          <w:sz w:val="28"/>
          <w:szCs w:val="28"/>
        </w:rPr>
        <w:t xml:space="preserve"> </w:t>
      </w:r>
      <w:bookmarkStart w:id="0" w:name="_GoBack"/>
      <w:bookmarkEnd w:id="0"/>
    </w:p>
    <w:p w:rsidR="00B021FA" w:rsidRPr="00B021FA" w:rsidRDefault="00B021FA" w:rsidP="00B021FA">
      <w:pPr>
        <w:tabs>
          <w:tab w:val="left" w:pos="360"/>
        </w:tabs>
        <w:spacing w:after="0" w:line="240" w:lineRule="auto"/>
        <w:ind w:firstLine="539"/>
        <w:jc w:val="both"/>
        <w:rPr>
          <w:rFonts w:ascii="Times New Roman" w:eastAsia="Times New Roman" w:hAnsi="Times New Roman" w:cs="Times New Roman"/>
          <w:iCs/>
          <w:sz w:val="28"/>
          <w:szCs w:val="28"/>
          <w:lang w:val="uk-UA" w:eastAsia="ru-RU"/>
        </w:rPr>
      </w:pPr>
      <w:r w:rsidRPr="00B021FA">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B021FA" w:rsidRPr="00B021FA" w:rsidRDefault="00B021FA" w:rsidP="00B021FA">
      <w:pPr>
        <w:tabs>
          <w:tab w:val="left" w:pos="360"/>
        </w:tabs>
        <w:spacing w:after="0" w:line="240" w:lineRule="auto"/>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497"/>
        <w:gridCol w:w="236"/>
        <w:gridCol w:w="3646"/>
      </w:tblGrid>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uk-UA" w:eastAsia="ru-RU"/>
              </w:rPr>
              <w:t xml:space="preserve">Оцінка за шкалою </w:t>
            </w:r>
            <w:r w:rsidRPr="00B021FA">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Оцінка за національною шкалою</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відмінно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добре</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задовільно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021FA" w:rsidRPr="00B021FA" w:rsidRDefault="00B021FA" w:rsidP="00B021FA">
      <w:pPr>
        <w:spacing w:after="120" w:line="240" w:lineRule="auto"/>
        <w:ind w:left="283"/>
        <w:rPr>
          <w:rFonts w:ascii="Times New Roman" w:eastAsia="Calibri" w:hAnsi="Times New Roman" w:cs="Times New Roman"/>
          <w:iCs/>
          <w:sz w:val="28"/>
          <w:szCs w:val="28"/>
          <w:lang w:eastAsia="ru-RU"/>
        </w:rPr>
      </w:pPr>
    </w:p>
    <w:p w:rsidR="00B021FA" w:rsidRPr="00B021FA" w:rsidRDefault="00B021FA" w:rsidP="00B021FA">
      <w:pPr>
        <w:spacing w:after="0" w:line="240" w:lineRule="auto"/>
        <w:ind w:firstLine="709"/>
        <w:jc w:val="both"/>
        <w:rPr>
          <w:rFonts w:ascii="Times New Roman" w:eastAsia="Times New Roman" w:hAnsi="Times New Roman" w:cs="Times New Roman"/>
          <w:iCs/>
          <w:sz w:val="28"/>
          <w:szCs w:val="28"/>
          <w:lang w:val="uk-UA" w:eastAsia="ru-RU"/>
        </w:rPr>
      </w:pPr>
      <w:proofErr w:type="spellStart"/>
      <w:r w:rsidRPr="00B021FA">
        <w:rPr>
          <w:rFonts w:ascii="Times New Roman" w:eastAsia="Times New Roman" w:hAnsi="Times New Roman" w:cs="Times New Roman"/>
          <w:iCs/>
          <w:sz w:val="28"/>
          <w:szCs w:val="28"/>
          <w:lang w:eastAsia="ru-RU"/>
        </w:rPr>
        <w:t>Критерії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оцінювання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оцінка</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визначається</w:t>
      </w:r>
      <w:proofErr w:type="spellEnd"/>
      <w:r w:rsidRPr="00B021FA">
        <w:rPr>
          <w:rFonts w:ascii="Times New Roman" w:eastAsia="Times New Roman" w:hAnsi="Times New Roman" w:cs="Times New Roman"/>
          <w:iCs/>
          <w:sz w:val="28"/>
          <w:szCs w:val="28"/>
          <w:lang w:eastAsia="ru-RU"/>
        </w:rPr>
        <w:t xml:space="preserve"> </w:t>
      </w:r>
      <w:proofErr w:type="spellStart"/>
      <w:proofErr w:type="gramStart"/>
      <w:r w:rsidRPr="00B021FA">
        <w:rPr>
          <w:rFonts w:ascii="Times New Roman" w:eastAsia="Times New Roman" w:hAnsi="Times New Roman" w:cs="Times New Roman"/>
          <w:iCs/>
          <w:sz w:val="28"/>
          <w:szCs w:val="28"/>
          <w:lang w:eastAsia="ru-RU"/>
        </w:rPr>
        <w:t>р</w:t>
      </w:r>
      <w:proofErr w:type="gramEnd"/>
      <w:r w:rsidRPr="00B021FA">
        <w:rPr>
          <w:rFonts w:ascii="Times New Roman" w:eastAsia="Times New Roman" w:hAnsi="Times New Roman" w:cs="Times New Roman"/>
          <w:iCs/>
          <w:sz w:val="28"/>
          <w:szCs w:val="28"/>
          <w:lang w:eastAsia="ru-RU"/>
        </w:rPr>
        <w:t>івнем</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засвоєння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матеріалу</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передбаченого</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робочою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навчальною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програмою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відповідної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освітньої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компоненти</w:t>
      </w:r>
      <w:proofErr w:type="spellEnd"/>
      <w:r w:rsidRPr="00B021FA">
        <w:rPr>
          <w:rFonts w:ascii="Times New Roman" w:eastAsia="Times New Roman" w:hAnsi="Times New Roman" w:cs="Times New Roman"/>
          <w:iCs/>
          <w:sz w:val="28"/>
          <w:szCs w:val="28"/>
          <w:lang w:eastAsia="ru-RU"/>
        </w:rPr>
        <w:t>.</w:t>
      </w:r>
    </w:p>
    <w:p w:rsidR="00B021FA" w:rsidRPr="00B021FA" w:rsidRDefault="00B021FA" w:rsidP="00B021FA">
      <w:pPr>
        <w:widowControl w:val="0"/>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ab/>
        <w:t>Відмінно (90-100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w:t>
      </w:r>
      <w:r w:rsidRPr="00B021FA">
        <w:rPr>
          <w:rFonts w:ascii="Times New Roman" w:eastAsia="Times New Roman" w:hAnsi="Times New Roman" w:cs="Times New Roman"/>
          <w:sz w:val="28"/>
          <w:szCs w:val="28"/>
          <w:lang w:val="uk-UA"/>
        </w:rPr>
        <w:lastRenderedPageBreak/>
        <w:t>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граматичних помилок, практично всі звуки у мовленнєвому потоці вимовляє правильно.</w:t>
      </w: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Добре (74-89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 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Задовільно (60-73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 Відповідь містить багато граматичних помилок. Мовлення студента зрозуміле, але містить ряд грубих фонетичних, граматичних помилок.</w:t>
      </w: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Незадовільно (35-59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w:t>
      </w:r>
      <w:r w:rsidRPr="00B021FA">
        <w:rPr>
          <w:rFonts w:ascii="Times New Roman" w:eastAsia="Times New Roman" w:hAnsi="Times New Roman" w:cs="Times New Roman"/>
          <w:sz w:val="28"/>
          <w:szCs w:val="28"/>
          <w:lang w:val="uk-UA"/>
        </w:rPr>
        <w:lastRenderedPageBreak/>
        <w:t>студента незрозумілою. 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B021FA" w:rsidRPr="00B021FA" w:rsidRDefault="00B021FA" w:rsidP="00B021FA">
      <w:pPr>
        <w:widowControl w:val="0"/>
        <w:shd w:val="clear" w:color="auto" w:fill="FFFFFF"/>
        <w:tabs>
          <w:tab w:val="left" w:pos="-5220"/>
        </w:tabs>
        <w:autoSpaceDE w:val="0"/>
        <w:autoSpaceDN w:val="0"/>
        <w:adjustRightInd w:val="0"/>
        <w:spacing w:line="240" w:lineRule="auto"/>
        <w:ind w:firstLine="54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b/>
          <w:sz w:val="28"/>
          <w:szCs w:val="28"/>
          <w:lang w:val="uk-UA"/>
        </w:rPr>
        <w:t>Незадовільно (1-34 балів)</w:t>
      </w:r>
      <w:r w:rsidRPr="00B021FA">
        <w:rPr>
          <w:rFonts w:ascii="Times New Roman" w:eastAsia="Times New Roman" w:hAnsi="Times New Roman" w:cs="Times New Roman"/>
          <w:sz w:val="28"/>
          <w:szCs w:val="28"/>
          <w:lang w:val="uk-UA"/>
        </w:rPr>
        <w:t xml:space="preserve"> </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B021FA" w:rsidRPr="00B021FA" w:rsidRDefault="00B021FA" w:rsidP="00B021FA">
      <w:pPr>
        <w:jc w:val="both"/>
        <w:rPr>
          <w:rFonts w:ascii="Times New Roman" w:eastAsia="Times New Roman" w:hAnsi="Times New Roman" w:cs="Times New Roman"/>
          <w:b/>
          <w:sz w:val="28"/>
          <w:szCs w:val="28"/>
          <w:u w:val="single"/>
          <w:lang w:val="uk-UA"/>
        </w:rPr>
      </w:pPr>
    </w:p>
    <w:p w:rsidR="00B021FA" w:rsidRPr="00B021FA" w:rsidRDefault="00B021FA" w:rsidP="00B021FA">
      <w:pPr>
        <w:spacing w:after="0" w:line="240" w:lineRule="auto"/>
        <w:ind w:left="357"/>
        <w:rPr>
          <w:rFonts w:ascii="Times New Roman" w:eastAsia="Times New Roman" w:hAnsi="Times New Roman" w:cs="Times New Roman"/>
          <w:sz w:val="28"/>
          <w:szCs w:val="28"/>
          <w:lang w:val="uk-UA"/>
        </w:rPr>
      </w:pPr>
    </w:p>
    <w:p w:rsidR="00B021FA" w:rsidRPr="00B021FA" w:rsidRDefault="00B021FA" w:rsidP="00B021FA">
      <w:pPr>
        <w:spacing w:after="0" w:line="240" w:lineRule="auto"/>
        <w:ind w:left="357"/>
        <w:rPr>
          <w:rFonts w:ascii="Times New Roman" w:eastAsia="Times New Roman" w:hAnsi="Times New Roman" w:cs="Times New Roman"/>
          <w:sz w:val="28"/>
          <w:szCs w:val="28"/>
          <w:lang w:val="uk-UA"/>
        </w:rPr>
      </w:pPr>
    </w:p>
    <w:p w:rsidR="00B021FA" w:rsidRPr="00B021FA" w:rsidRDefault="00B021FA" w:rsidP="00B021FA">
      <w:pPr>
        <w:tabs>
          <w:tab w:val="left" w:pos="-180"/>
        </w:tabs>
        <w:spacing w:line="240" w:lineRule="auto"/>
        <w:jc w:val="center"/>
        <w:rPr>
          <w:rFonts w:ascii="Times New Roman" w:eastAsia="Times New Roman" w:hAnsi="Times New Roman" w:cs="Times New Roman"/>
          <w:b/>
          <w:bCs/>
          <w:sz w:val="28"/>
          <w:szCs w:val="28"/>
          <w:lang w:val="uk-UA"/>
        </w:rPr>
      </w:pPr>
      <w:r w:rsidRPr="00B021FA">
        <w:rPr>
          <w:rFonts w:ascii="Times New Roman" w:eastAsia="Times New Roman" w:hAnsi="Times New Roman" w:cs="Times New Roman"/>
          <w:b/>
          <w:sz w:val="28"/>
          <w:szCs w:val="28"/>
          <w:lang w:val="uk-UA"/>
        </w:rPr>
        <w:t>4.</w:t>
      </w:r>
      <w:proofErr w:type="spellStart"/>
      <w:r w:rsidRPr="00B021FA">
        <w:rPr>
          <w:rFonts w:ascii="Times New Roman" w:eastAsia="Times New Roman" w:hAnsi="Times New Roman" w:cs="Times New Roman"/>
          <w:b/>
          <w:sz w:val="28"/>
          <w:szCs w:val="28"/>
        </w:rPr>
        <w:t>Запитання</w:t>
      </w:r>
      <w:proofErr w:type="spellEnd"/>
      <w:r w:rsidRPr="00B021FA">
        <w:rPr>
          <w:rFonts w:ascii="Times New Roman" w:eastAsia="Times New Roman" w:hAnsi="Times New Roman" w:cs="Times New Roman"/>
          <w:b/>
          <w:sz w:val="28"/>
          <w:szCs w:val="28"/>
        </w:rPr>
        <w:t xml:space="preserve"> до </w:t>
      </w:r>
      <w:proofErr w:type="spellStart"/>
      <w:r w:rsidRPr="00B021FA">
        <w:rPr>
          <w:rFonts w:ascii="Times New Roman" w:eastAsia="Times New Roman" w:hAnsi="Times New Roman" w:cs="Times New Roman"/>
          <w:b/>
          <w:sz w:val="28"/>
          <w:szCs w:val="28"/>
        </w:rPr>
        <w:t>екзамену</w:t>
      </w:r>
      <w:proofErr w:type="spellEnd"/>
      <w:r w:rsidRPr="00B021FA">
        <w:rPr>
          <w:rFonts w:ascii="Times New Roman" w:eastAsia="Times New Roman" w:hAnsi="Times New Roman" w:cs="Times New Roman"/>
          <w:b/>
          <w:sz w:val="28"/>
          <w:szCs w:val="28"/>
          <w:lang w:val="uk-UA"/>
        </w:rPr>
        <w:t>.</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1.Література Франції.</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2.Французькі письменники.</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3.Життя та творчість Ромена Ролана.</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4.Музика Франції.</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5.Основні етапи розвитку музичного мистецтва Франції.</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6.Відомі композитори Франції.</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7.Відомі французькі співаки.</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8.Життя та творчість Альфонса Доде.</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9.Життя та творчість </w:t>
      </w:r>
      <w:proofErr w:type="spellStart"/>
      <w:r w:rsidRPr="00B021FA">
        <w:rPr>
          <w:rFonts w:ascii="Times New Roman" w:eastAsia="Times New Roman" w:hAnsi="Times New Roman" w:cs="Times New Roman"/>
          <w:sz w:val="28"/>
          <w:szCs w:val="28"/>
          <w:lang w:val="uk-UA"/>
        </w:rPr>
        <w:t>Жюля</w:t>
      </w:r>
      <w:proofErr w:type="spellEnd"/>
      <w:r w:rsidRPr="00B021FA">
        <w:rPr>
          <w:rFonts w:ascii="Times New Roman" w:eastAsia="Times New Roman" w:hAnsi="Times New Roman" w:cs="Times New Roman"/>
          <w:sz w:val="28"/>
          <w:szCs w:val="28"/>
          <w:lang w:val="uk-UA"/>
        </w:rPr>
        <w:t xml:space="preserve"> Верна.</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10.Жюль Верн та науково-технічний прогрес.</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11.Роман Ж.Верна «Капітан Немо»</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12.В бібліотеці.</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13.Книжки, які я полюбляю читати.</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14.Мій улюблений персонаж.</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15.Бібліотеки </w:t>
      </w:r>
      <w:proofErr w:type="spellStart"/>
      <w:r w:rsidRPr="00B021FA">
        <w:rPr>
          <w:rFonts w:ascii="Times New Roman" w:eastAsia="Times New Roman" w:hAnsi="Times New Roman" w:cs="Times New Roman"/>
          <w:sz w:val="28"/>
          <w:szCs w:val="28"/>
          <w:lang w:val="uk-UA"/>
        </w:rPr>
        <w:t>Фрації</w:t>
      </w:r>
      <w:proofErr w:type="spellEnd"/>
      <w:r w:rsidRPr="00B021FA">
        <w:rPr>
          <w:rFonts w:ascii="Times New Roman" w:eastAsia="Times New Roman" w:hAnsi="Times New Roman" w:cs="Times New Roman"/>
          <w:sz w:val="28"/>
          <w:szCs w:val="28"/>
          <w:lang w:val="uk-UA"/>
        </w:rPr>
        <w:t>.</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16.Бібліотеки  України.</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17.Національна бібліотека.</w:t>
      </w: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p>
    <w:p w:rsidR="00B021FA" w:rsidRPr="00B021FA" w:rsidRDefault="00B021FA" w:rsidP="00B021FA">
      <w:pPr>
        <w:tabs>
          <w:tab w:val="left" w:pos="-180"/>
        </w:tabs>
        <w:spacing w:after="0" w:line="240" w:lineRule="auto"/>
        <w:jc w:val="both"/>
        <w:rPr>
          <w:rFonts w:ascii="Times New Roman" w:eastAsia="Times New Roman" w:hAnsi="Times New Roman" w:cs="Times New Roman"/>
          <w:sz w:val="28"/>
          <w:szCs w:val="28"/>
          <w:lang w:val="uk-UA"/>
        </w:rPr>
      </w:pPr>
    </w:p>
    <w:p w:rsidR="00B021FA" w:rsidRPr="00B021FA" w:rsidRDefault="00B021FA" w:rsidP="00B021FA">
      <w:pPr>
        <w:keepNext/>
        <w:jc w:val="center"/>
        <w:outlineLvl w:val="2"/>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5.</w:t>
      </w:r>
      <w:r w:rsidRPr="00B021FA">
        <w:rPr>
          <w:rFonts w:ascii="Times New Roman" w:eastAsia="Calibri" w:hAnsi="Times New Roman" w:cs="Times New Roman"/>
          <w:b/>
          <w:bCs/>
          <w:sz w:val="28"/>
          <w:szCs w:val="28"/>
        </w:rPr>
        <w:t xml:space="preserve">Рекомендована </w:t>
      </w:r>
      <w:proofErr w:type="spellStart"/>
      <w:r w:rsidRPr="00B021FA">
        <w:rPr>
          <w:rFonts w:ascii="Times New Roman" w:eastAsia="Calibri" w:hAnsi="Times New Roman" w:cs="Times New Roman"/>
          <w:b/>
          <w:bCs/>
          <w:sz w:val="28"/>
          <w:szCs w:val="28"/>
        </w:rPr>
        <w:t>література</w:t>
      </w:r>
      <w:proofErr w:type="spellEnd"/>
    </w:p>
    <w:p w:rsidR="00B021FA" w:rsidRPr="00B021FA" w:rsidRDefault="00B021FA" w:rsidP="00B021FA">
      <w:pPr>
        <w:shd w:val="clear" w:color="auto" w:fill="FFFFFF"/>
        <w:rPr>
          <w:rFonts w:ascii="Times New Roman" w:eastAsia="Calibri" w:hAnsi="Times New Roman" w:cs="Times New Roman"/>
          <w:b/>
          <w:bCs/>
          <w:spacing w:val="-6"/>
          <w:sz w:val="28"/>
          <w:szCs w:val="28"/>
          <w:lang w:val="uk-UA" w:eastAsia="ru-RU"/>
        </w:rPr>
      </w:pPr>
      <w:r w:rsidRPr="00B021FA">
        <w:rPr>
          <w:rFonts w:ascii="Times New Roman" w:eastAsia="Calibri" w:hAnsi="Times New Roman" w:cs="Times New Roman"/>
          <w:b/>
          <w:bCs/>
          <w:spacing w:val="-6"/>
          <w:sz w:val="28"/>
          <w:szCs w:val="28"/>
          <w:lang w:val="uk-UA"/>
        </w:rPr>
        <w:t xml:space="preserve">                                                                       Базова (основна)</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Голотюк</w:t>
      </w:r>
      <w:proofErr w:type="spellEnd"/>
      <w:r w:rsidRPr="00B021FA">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Драненко</w:t>
      </w:r>
      <w:proofErr w:type="spellEnd"/>
      <w:r w:rsidRPr="00B021FA">
        <w:rPr>
          <w:rFonts w:ascii="Times New Roman" w:eastAsia="Calibri" w:hAnsi="Times New Roman" w:cs="Times New Roman"/>
          <w:sz w:val="28"/>
          <w:szCs w:val="28"/>
          <w:lang w:val="uk-UA"/>
        </w:rPr>
        <w:t xml:space="preserve"> Г.Ф.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avanc</w:t>
      </w:r>
      <w:r w:rsidRPr="00B021FA">
        <w:rPr>
          <w:rFonts w:ascii="Times New Roman" w:eastAsia="Calibri" w:hAnsi="Times New Roman" w:cs="Times New Roman"/>
          <w:sz w:val="28"/>
          <w:szCs w:val="28"/>
          <w:lang w:val="uk-UA"/>
        </w:rPr>
        <w:t xml:space="preserve">é </w:t>
      </w:r>
      <w:r w:rsidRPr="00B021FA">
        <w:rPr>
          <w:rFonts w:ascii="Times New Roman" w:eastAsia="Calibri" w:hAnsi="Times New Roman" w:cs="Times New Roman"/>
          <w:sz w:val="28"/>
          <w:szCs w:val="28"/>
          <w:lang w:val="fr-FR"/>
        </w:rPr>
        <w:t>DALF</w:t>
      </w:r>
      <w:r w:rsidRPr="00B021FA">
        <w:rPr>
          <w:rFonts w:ascii="Times New Roman" w:eastAsia="Calibri" w:hAnsi="Times New Roman" w:cs="Times New Roman"/>
          <w:sz w:val="28"/>
          <w:szCs w:val="28"/>
          <w:lang w:val="uk-UA"/>
        </w:rPr>
        <w:t>. К.: Ірпінь: ВТФ «Перун», 2002. 232с.</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lastRenderedPageBreak/>
        <w:t xml:space="preserve">Комірна Є.В. </w:t>
      </w:r>
      <w:proofErr w:type="spellStart"/>
      <w:r w:rsidRPr="00B021FA">
        <w:rPr>
          <w:rFonts w:ascii="Times New Roman" w:eastAsia="Calibri" w:hAnsi="Times New Roman" w:cs="Times New Roman"/>
          <w:sz w:val="28"/>
          <w:szCs w:val="28"/>
          <w:lang w:val="uk-UA"/>
        </w:rPr>
        <w:t>Manuel</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К.: Ірпінь: ВТФ «Перун», 2007.  488с.</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Опацький</w:t>
      </w:r>
      <w:proofErr w:type="spellEnd"/>
      <w:r w:rsidRPr="00B021FA">
        <w:rPr>
          <w:rFonts w:ascii="Times New Roman" w:eastAsia="Calibri" w:hAnsi="Times New Roman" w:cs="Times New Roman"/>
          <w:sz w:val="28"/>
          <w:szCs w:val="28"/>
          <w:lang w:val="uk-UA"/>
        </w:rPr>
        <w:t xml:space="preserve"> С. Є.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debutant</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DELF</w:t>
      </w:r>
      <w:r w:rsidRPr="00B021FA">
        <w:rPr>
          <w:rFonts w:ascii="Times New Roman" w:eastAsia="Calibri" w:hAnsi="Times New Roman" w:cs="Times New Roman"/>
          <w:sz w:val="28"/>
          <w:szCs w:val="28"/>
          <w:lang w:val="uk-UA"/>
        </w:rPr>
        <w:t>.  К.: Ірпінь: ВТФ «Перун», 2002.</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B021FA" w:rsidRPr="00B021FA" w:rsidRDefault="00B021FA" w:rsidP="00B021FA">
      <w:pPr>
        <w:shd w:val="clear" w:color="auto" w:fill="FFFFFF"/>
        <w:ind w:left="360"/>
        <w:jc w:val="both"/>
        <w:rPr>
          <w:rFonts w:ascii="Times New Roman" w:eastAsia="Calibri" w:hAnsi="Times New Roman" w:cs="Times New Roman"/>
          <w:b/>
          <w:sz w:val="28"/>
          <w:szCs w:val="28"/>
          <w:lang w:val="uk-UA"/>
        </w:rPr>
      </w:pPr>
      <w:r w:rsidRPr="00B021FA">
        <w:rPr>
          <w:rFonts w:ascii="Times New Roman" w:eastAsia="Calibri" w:hAnsi="Times New Roman" w:cs="Times New Roman"/>
          <w:b/>
          <w:sz w:val="28"/>
          <w:szCs w:val="28"/>
          <w:lang w:val="uk-UA"/>
        </w:rPr>
        <w:t xml:space="preserve">                                                    Допоміжна література.</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Костюк О.Л.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intermédiaire</w:t>
      </w:r>
      <w:proofErr w:type="spellEnd"/>
      <w:r w:rsidRPr="00B021FA">
        <w:rPr>
          <w:rFonts w:ascii="Times New Roman" w:eastAsia="Calibri" w:hAnsi="Times New Roman" w:cs="Times New Roman"/>
          <w:sz w:val="28"/>
          <w:szCs w:val="28"/>
          <w:lang w:val="uk-UA"/>
        </w:rPr>
        <w:t xml:space="preserve"> DELF :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посіб</w:t>
      </w:r>
      <w:proofErr w:type="spellEnd"/>
      <w:r w:rsidRPr="00B021FA">
        <w:rPr>
          <w:rFonts w:ascii="Times New Roman" w:eastAsia="Calibri" w:hAnsi="Times New Roman" w:cs="Times New Roman"/>
          <w:sz w:val="28"/>
          <w:szCs w:val="28"/>
          <w:lang w:val="uk-UA"/>
        </w:rPr>
        <w:t xml:space="preserve">. для </w:t>
      </w:r>
      <w:proofErr w:type="spellStart"/>
      <w:r w:rsidRPr="00B021FA">
        <w:rPr>
          <w:rFonts w:ascii="Times New Roman" w:eastAsia="Calibri" w:hAnsi="Times New Roman" w:cs="Times New Roman"/>
          <w:sz w:val="28"/>
          <w:szCs w:val="28"/>
          <w:lang w:val="uk-UA"/>
        </w:rPr>
        <w:t>вищ</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закл</w:t>
      </w:r>
      <w:proofErr w:type="spellEnd"/>
      <w:r w:rsidRPr="00B021FA">
        <w:rPr>
          <w:rFonts w:ascii="Times New Roman" w:eastAsia="Calibri" w:hAnsi="Times New Roman" w:cs="Times New Roman"/>
          <w:sz w:val="28"/>
          <w:szCs w:val="28"/>
          <w:lang w:val="uk-UA"/>
        </w:rPr>
        <w:t>.  Київ: Ірпінь: ВТФ «Перун», 2001. 224 с.: іл.</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И. В. Харитонова, И. С. </w:t>
      </w:r>
      <w:proofErr w:type="spellStart"/>
      <w:r w:rsidRPr="00B021FA">
        <w:rPr>
          <w:rFonts w:ascii="Times New Roman" w:eastAsia="Calibri" w:hAnsi="Times New Roman" w:cs="Times New Roman"/>
          <w:sz w:val="28"/>
          <w:szCs w:val="28"/>
          <w:lang w:val="uk-UA"/>
        </w:rPr>
        <w:t>Самохотская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Франция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как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она</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есть</w:t>
      </w:r>
      <w:proofErr w:type="spellEnd"/>
      <w:r w:rsidRPr="00B021FA">
        <w:rPr>
          <w:rFonts w:ascii="Times New Roman" w:eastAsia="Calibri" w:hAnsi="Times New Roman" w:cs="Times New Roman"/>
          <w:sz w:val="28"/>
          <w:szCs w:val="28"/>
          <w:lang w:val="uk-UA"/>
        </w:rPr>
        <w:t xml:space="preserve">. М.: </w:t>
      </w:r>
      <w:proofErr w:type="spellStart"/>
      <w:r w:rsidRPr="00B021FA">
        <w:rPr>
          <w:rFonts w:ascii="Times New Roman" w:eastAsia="Calibri" w:hAnsi="Times New Roman" w:cs="Times New Roman"/>
          <w:sz w:val="28"/>
          <w:szCs w:val="28"/>
          <w:lang w:val="uk-UA"/>
        </w:rPr>
        <w:t>Владос</w:t>
      </w:r>
      <w:proofErr w:type="spellEnd"/>
      <w:r w:rsidRPr="00B021FA">
        <w:rPr>
          <w:rFonts w:ascii="Times New Roman" w:eastAsia="Calibri" w:hAnsi="Times New Roman" w:cs="Times New Roman"/>
          <w:sz w:val="28"/>
          <w:szCs w:val="28"/>
          <w:lang w:val="uk-UA"/>
        </w:rPr>
        <w:t>. 2000.</w:t>
      </w:r>
    </w:p>
    <w:p w:rsidR="00B021FA" w:rsidRPr="00B021FA" w:rsidRDefault="00B021FA" w:rsidP="00B021FA">
      <w:pPr>
        <w:jc w:val="center"/>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Інформаційні  ресурси</w:t>
      </w:r>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hyperlink r:id="rId6" w:history="1">
        <w:r w:rsidRPr="00B021FA">
          <w:rPr>
            <w:rFonts w:ascii="Times New Roman" w:eastAsia="Calibri" w:hAnsi="Times New Roman" w:cs="Times New Roman"/>
            <w:color w:val="0000FF"/>
            <w:sz w:val="28"/>
            <w:szCs w:val="28"/>
            <w:u w:val="single"/>
            <w:lang w:val="fr-FR"/>
          </w:rPr>
          <w:t>www</w:t>
        </w:r>
        <w:r w:rsidRPr="00B021FA">
          <w:rPr>
            <w:rFonts w:ascii="Times New Roman" w:eastAsia="Calibri" w:hAnsi="Times New Roman" w:cs="Times New Roman"/>
            <w:color w:val="0000FF"/>
            <w:sz w:val="28"/>
            <w:szCs w:val="28"/>
            <w:u w:val="single"/>
            <w:lang w:val="uk-UA"/>
          </w:rPr>
          <w:t>.</w:t>
        </w:r>
        <w:r w:rsidRPr="00B021FA">
          <w:rPr>
            <w:rFonts w:ascii="Times New Roman" w:eastAsia="Calibri" w:hAnsi="Times New Roman" w:cs="Times New Roman"/>
            <w:color w:val="0000FF"/>
            <w:sz w:val="28"/>
            <w:szCs w:val="28"/>
            <w:u w:val="single"/>
            <w:lang w:val="fr-FR"/>
          </w:rPr>
          <w:t>ksu</w:t>
        </w:r>
        <w:r w:rsidRPr="00B021FA">
          <w:rPr>
            <w:rFonts w:ascii="Times New Roman" w:eastAsia="Calibri" w:hAnsi="Times New Roman" w:cs="Times New Roman"/>
            <w:color w:val="0000FF"/>
            <w:sz w:val="28"/>
            <w:szCs w:val="28"/>
            <w:u w:val="single"/>
            <w:lang w:val="uk-UA"/>
          </w:rPr>
          <w:t>/</w:t>
        </w:r>
      </w:hyperlink>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ru</w:t>
      </w:r>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fr-FR"/>
        </w:rPr>
        <w:t>www</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nbu</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gov</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ua</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portal</w:t>
      </w:r>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en-US"/>
        </w:rPr>
        <w:t>library</w:t>
      </w:r>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krasu</w:t>
      </w:r>
      <w:proofErr w:type="spellEnd"/>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ru</w:t>
      </w:r>
      <w:proofErr w:type="spellEnd"/>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bCs/>
          <w:sz w:val="28"/>
          <w:szCs w:val="28"/>
          <w:lang w:val="en-US"/>
        </w:rPr>
        <w:t>wikipedia</w:t>
      </w:r>
      <w:proofErr w:type="spellEnd"/>
      <w:r w:rsidRPr="00B021FA">
        <w:rPr>
          <w:rFonts w:ascii="Times New Roman" w:eastAsia="Calibri" w:hAnsi="Times New Roman" w:cs="Times New Roman"/>
          <w:bCs/>
          <w:sz w:val="28"/>
          <w:szCs w:val="28"/>
          <w:lang w:val="uk-UA"/>
        </w:rPr>
        <w:t>.</w:t>
      </w:r>
      <w:r w:rsidRPr="00B021FA">
        <w:rPr>
          <w:rFonts w:ascii="Times New Roman" w:eastAsia="Calibri" w:hAnsi="Times New Roman" w:cs="Times New Roman"/>
          <w:bCs/>
          <w:sz w:val="28"/>
          <w:szCs w:val="28"/>
          <w:lang w:val="en-US"/>
        </w:rPr>
        <w:t>org</w:t>
      </w:r>
      <w:r w:rsidRPr="00B021FA">
        <w:rPr>
          <w:rFonts w:ascii="Times New Roman" w:eastAsia="Calibri" w:hAnsi="Times New Roman" w:cs="Times New Roman"/>
          <w:bCs/>
          <w:sz w:val="28"/>
          <w:szCs w:val="28"/>
          <w:lang w:val="uk-UA"/>
        </w:rPr>
        <w:t>.</w:t>
      </w:r>
      <w:proofErr w:type="spellStart"/>
      <w:r w:rsidRPr="00B021FA">
        <w:rPr>
          <w:rFonts w:ascii="Times New Roman" w:eastAsia="Calibri" w:hAnsi="Times New Roman" w:cs="Times New Roman"/>
          <w:bCs/>
          <w:sz w:val="28"/>
          <w:szCs w:val="28"/>
          <w:lang w:val="en-US"/>
        </w:rPr>
        <w:t>ua</w:t>
      </w:r>
      <w:proofErr w:type="spellEnd"/>
    </w:p>
    <w:p w:rsidR="00B021FA" w:rsidRPr="00B021FA" w:rsidRDefault="00B021FA" w:rsidP="00B021FA">
      <w:pPr>
        <w:tabs>
          <w:tab w:val="left" w:pos="7023"/>
        </w:tabs>
        <w:rPr>
          <w:rFonts w:ascii="Times New Roman" w:eastAsia="Calibri" w:hAnsi="Times New Roman" w:cs="Times New Roman"/>
          <w:sz w:val="28"/>
          <w:szCs w:val="28"/>
          <w:lang w:val="uk-UA"/>
        </w:rPr>
      </w:pPr>
    </w:p>
    <w:p w:rsidR="00B021FA" w:rsidRPr="00B021FA" w:rsidRDefault="00B021FA" w:rsidP="00B021FA">
      <w:pPr>
        <w:jc w:val="both"/>
        <w:rPr>
          <w:rFonts w:ascii="Times New Roman" w:eastAsia="Times New Roman" w:hAnsi="Times New Roman" w:cs="Times New Roman"/>
          <w:b/>
          <w:sz w:val="28"/>
          <w:szCs w:val="28"/>
          <w:lang w:val="uk-UA"/>
        </w:rPr>
      </w:pPr>
    </w:p>
    <w:p w:rsidR="00B021FA" w:rsidRPr="00B021FA" w:rsidRDefault="00B021FA" w:rsidP="00B021FA">
      <w:pPr>
        <w:jc w:val="both"/>
        <w:rPr>
          <w:rFonts w:ascii="Times New Roman" w:eastAsia="Times New Roman" w:hAnsi="Times New Roman" w:cs="Times New Roman"/>
          <w:bCs/>
          <w:sz w:val="28"/>
          <w:szCs w:val="28"/>
          <w:lang w:val="uk-UA"/>
        </w:rPr>
      </w:pPr>
    </w:p>
    <w:p w:rsidR="00B021FA" w:rsidRPr="00B021FA" w:rsidRDefault="00B021FA" w:rsidP="00B021FA">
      <w:pPr>
        <w:tabs>
          <w:tab w:val="left" w:pos="-180"/>
        </w:tabs>
        <w:spacing w:line="240" w:lineRule="auto"/>
        <w:jc w:val="both"/>
        <w:rPr>
          <w:rFonts w:ascii="Times New Roman" w:eastAsia="Times New Roman" w:hAnsi="Times New Roman" w:cs="Times New Roman"/>
          <w:bCs/>
          <w:sz w:val="28"/>
          <w:szCs w:val="28"/>
          <w:lang w:val="uk-UA"/>
        </w:rPr>
      </w:pPr>
    </w:p>
    <w:p w:rsidR="00B021FA" w:rsidRPr="00B021FA" w:rsidRDefault="00B021FA" w:rsidP="00B021FA">
      <w:pPr>
        <w:tabs>
          <w:tab w:val="left" w:pos="-180"/>
        </w:tabs>
        <w:spacing w:line="240" w:lineRule="auto"/>
        <w:jc w:val="both"/>
        <w:rPr>
          <w:rFonts w:ascii="Times New Roman" w:eastAsia="Times New Roman" w:hAnsi="Times New Roman" w:cs="Times New Roman"/>
          <w:bCs/>
          <w:sz w:val="28"/>
          <w:szCs w:val="28"/>
          <w:lang w:val="uk-UA"/>
        </w:rPr>
      </w:pPr>
    </w:p>
    <w:p w:rsidR="00B021FA" w:rsidRPr="00B021FA" w:rsidRDefault="00B021FA" w:rsidP="00B021FA">
      <w:pPr>
        <w:rPr>
          <w:rFonts w:ascii="Times New Roman" w:hAnsi="Times New Roman" w:cs="Times New Roman"/>
          <w:sz w:val="28"/>
          <w:szCs w:val="28"/>
        </w:rPr>
      </w:pPr>
    </w:p>
    <w:sectPr w:rsidR="00B021FA" w:rsidRPr="00B0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AE"/>
    <w:multiLevelType w:val="hybridMultilevel"/>
    <w:tmpl w:val="D11802AE"/>
    <w:lvl w:ilvl="0" w:tplc="692655B0">
      <w:start w:val="1"/>
      <w:numFmt w:val="decimal"/>
      <w:lvlText w:val="%1."/>
      <w:lvlJc w:val="left"/>
      <w:pPr>
        <w:tabs>
          <w:tab w:val="num" w:pos="900"/>
        </w:tabs>
        <w:ind w:left="90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12CB5"/>
    <w:multiLevelType w:val="hybridMultilevel"/>
    <w:tmpl w:val="23EEAB2C"/>
    <w:lvl w:ilvl="0" w:tplc="692655B0">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7992BF8"/>
    <w:multiLevelType w:val="hybridMultilevel"/>
    <w:tmpl w:val="A2BA2E40"/>
    <w:lvl w:ilvl="0" w:tplc="0419000F">
      <w:start w:val="1"/>
      <w:numFmt w:val="decimal"/>
      <w:lvlText w:val="%1."/>
      <w:lvlJc w:val="left"/>
      <w:pPr>
        <w:ind w:left="720" w:hanging="360"/>
      </w:pPr>
    </w:lvl>
    <w:lvl w:ilvl="1" w:tplc="95045AD4">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FA"/>
    <w:rsid w:val="00B021FA"/>
    <w:rsid w:val="00E7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2020-03-04T23:06:00Z</dcterms:created>
  <dcterms:modified xsi:type="dcterms:W3CDTF">2020-03-04T23:33:00Z</dcterms:modified>
</cp:coreProperties>
</file>